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50AE5" w14:textId="573D7D61" w:rsidR="000B0C62" w:rsidRPr="005717C5" w:rsidRDefault="000B0C62" w:rsidP="007B78CE">
      <w:pPr>
        <w:jc w:val="both"/>
        <w:rPr>
          <w:rFonts w:asciiTheme="minorHAnsi" w:eastAsia="Calibri" w:hAnsiTheme="minorHAnsi" w:cstheme="minorHAnsi"/>
          <w:sz w:val="20"/>
          <w:szCs w:val="20"/>
        </w:rPr>
      </w:pPr>
      <w:bookmarkStart w:id="0" w:name="_Hlk221869683"/>
      <w:r w:rsidRPr="005717C5">
        <w:rPr>
          <w:rFonts w:asciiTheme="minorHAnsi" w:hAnsiTheme="minorHAnsi" w:cstheme="minorHAnsi"/>
          <w:sz w:val="20"/>
          <w:szCs w:val="20"/>
        </w:rPr>
        <w:t xml:space="preserve">Comunicato stampa | Milano, </w:t>
      </w:r>
      <w:r w:rsidR="00806292">
        <w:rPr>
          <w:rFonts w:asciiTheme="minorHAnsi" w:hAnsiTheme="minorHAnsi" w:cstheme="minorHAnsi"/>
          <w:sz w:val="20"/>
          <w:szCs w:val="20"/>
        </w:rPr>
        <w:t>13</w:t>
      </w:r>
      <w:r w:rsidRPr="005717C5">
        <w:rPr>
          <w:rFonts w:asciiTheme="minorHAnsi" w:hAnsiTheme="minorHAnsi" w:cstheme="minorHAnsi"/>
          <w:sz w:val="20"/>
          <w:szCs w:val="20"/>
        </w:rPr>
        <w:t xml:space="preserve"> </w:t>
      </w:r>
      <w:r w:rsidR="00ED2777">
        <w:rPr>
          <w:rFonts w:asciiTheme="minorHAnsi" w:hAnsiTheme="minorHAnsi" w:cstheme="minorHAnsi"/>
          <w:sz w:val="20"/>
          <w:szCs w:val="20"/>
        </w:rPr>
        <w:t>ma</w:t>
      </w:r>
      <w:r w:rsidR="00D93145">
        <w:rPr>
          <w:rFonts w:asciiTheme="minorHAnsi" w:hAnsiTheme="minorHAnsi" w:cstheme="minorHAnsi"/>
          <w:sz w:val="20"/>
          <w:szCs w:val="20"/>
        </w:rPr>
        <w:t>r</w:t>
      </w:r>
      <w:r w:rsidR="00ED2777">
        <w:rPr>
          <w:rFonts w:asciiTheme="minorHAnsi" w:hAnsiTheme="minorHAnsi" w:cstheme="minorHAnsi"/>
          <w:sz w:val="20"/>
          <w:szCs w:val="20"/>
        </w:rPr>
        <w:t>zo</w:t>
      </w:r>
      <w:r w:rsidRPr="005717C5">
        <w:rPr>
          <w:rFonts w:asciiTheme="minorHAnsi" w:hAnsiTheme="minorHAnsi" w:cstheme="minorHAnsi"/>
          <w:sz w:val="20"/>
          <w:szCs w:val="20"/>
        </w:rPr>
        <w:t xml:space="preserve"> 2026</w:t>
      </w:r>
    </w:p>
    <w:p w14:paraId="7D936F72" w14:textId="7AFE6889" w:rsidR="00A25FC7" w:rsidRPr="005717C5" w:rsidRDefault="00A25FC7" w:rsidP="00C34A3C">
      <w:pPr>
        <w:jc w:val="both"/>
        <w:rPr>
          <w:rFonts w:asciiTheme="minorHAnsi" w:hAnsiTheme="minorHAnsi" w:cstheme="minorHAnsi"/>
          <w:b/>
          <w:bCs/>
          <w:color w:val="C00000"/>
          <w:sz w:val="36"/>
          <w:szCs w:val="36"/>
          <w:u w:color="C00000"/>
          <w:shd w:val="clear" w:color="auto" w:fill="FFFFFF"/>
        </w:rPr>
      </w:pPr>
    </w:p>
    <w:p w14:paraId="44F52F1B" w14:textId="77777777" w:rsidR="00ED2777" w:rsidRPr="00ED2777" w:rsidRDefault="00ED2777" w:rsidP="00ED2777">
      <w:pPr>
        <w:jc w:val="both"/>
        <w:rPr>
          <w:rFonts w:asciiTheme="minorHAnsi" w:eastAsia="Epilogue" w:hAnsiTheme="minorHAnsi" w:cstheme="minorHAnsi"/>
          <w:b/>
          <w:sz w:val="28"/>
          <w:szCs w:val="28"/>
        </w:rPr>
      </w:pPr>
      <w:r w:rsidRPr="00ED2777">
        <w:rPr>
          <w:rFonts w:asciiTheme="minorHAnsi" w:eastAsia="Epilogue" w:hAnsiTheme="minorHAnsi" w:cstheme="minorHAnsi"/>
          <w:b/>
          <w:sz w:val="28"/>
          <w:szCs w:val="28"/>
        </w:rPr>
        <w:t>Fondazione Arnaldo Pomodoro</w:t>
      </w:r>
    </w:p>
    <w:p w14:paraId="0D1CE53F" w14:textId="77777777" w:rsidR="00ED2777" w:rsidRPr="002F13C0" w:rsidRDefault="00ED2777" w:rsidP="00ED2777">
      <w:pPr>
        <w:jc w:val="both"/>
        <w:rPr>
          <w:rFonts w:asciiTheme="minorHAnsi" w:eastAsia="Epilogue" w:hAnsiTheme="minorHAnsi" w:cstheme="minorHAnsi"/>
          <w:b/>
          <w:sz w:val="28"/>
          <w:szCs w:val="28"/>
          <w:lang w:val="en-US"/>
        </w:rPr>
      </w:pPr>
      <w:r w:rsidRPr="002F13C0">
        <w:rPr>
          <w:rFonts w:asciiTheme="minorHAnsi" w:eastAsia="Epilogue" w:hAnsiTheme="minorHAnsi" w:cstheme="minorHAnsi"/>
          <w:b/>
          <w:sz w:val="28"/>
          <w:szCs w:val="28"/>
          <w:lang w:val="en-US"/>
        </w:rPr>
        <w:t>Fondazione ICA Milano</w:t>
      </w:r>
    </w:p>
    <w:p w14:paraId="28934B79" w14:textId="77777777" w:rsidR="00ED2777" w:rsidRPr="00782202" w:rsidRDefault="00ED2777" w:rsidP="00ED2777">
      <w:pPr>
        <w:jc w:val="both"/>
        <w:rPr>
          <w:rFonts w:asciiTheme="minorHAnsi" w:eastAsia="Epilogue" w:hAnsiTheme="minorHAnsi" w:cstheme="minorHAnsi"/>
          <w:bCs/>
        </w:rPr>
      </w:pPr>
      <w:r w:rsidRPr="00782202">
        <w:rPr>
          <w:rFonts w:asciiTheme="minorHAnsi" w:eastAsia="Epilogue" w:hAnsiTheme="minorHAnsi" w:cstheme="minorHAnsi"/>
          <w:bCs/>
        </w:rPr>
        <w:t>presentano</w:t>
      </w:r>
    </w:p>
    <w:p w14:paraId="35C33387" w14:textId="77777777" w:rsidR="00ED2777" w:rsidRPr="007B2205" w:rsidRDefault="00ED2777" w:rsidP="00ED2777">
      <w:pPr>
        <w:jc w:val="both"/>
        <w:rPr>
          <w:rFonts w:asciiTheme="minorHAnsi" w:hAnsiTheme="minorHAnsi" w:cstheme="minorHAnsi"/>
          <w:color w:val="C00000"/>
          <w:lang w:val="en-US"/>
        </w:rPr>
      </w:pPr>
    </w:p>
    <w:p w14:paraId="1C9CA254" w14:textId="77777777" w:rsidR="00ED2777" w:rsidRPr="007B2205" w:rsidRDefault="00ED2777" w:rsidP="00ED2777">
      <w:pPr>
        <w:jc w:val="both"/>
        <w:rPr>
          <w:rFonts w:asciiTheme="minorHAnsi" w:hAnsiTheme="minorHAnsi" w:cstheme="minorHAnsi"/>
          <w:b/>
          <w:bCs/>
          <w:color w:val="C00000"/>
          <w:sz w:val="32"/>
          <w:szCs w:val="32"/>
          <w:lang w:val="en-US"/>
        </w:rPr>
      </w:pPr>
      <w:r w:rsidRPr="007B2205">
        <w:rPr>
          <w:rFonts w:asciiTheme="minorHAnsi" w:hAnsiTheme="minorHAnsi" w:cstheme="minorHAnsi"/>
          <w:b/>
          <w:bCs/>
          <w:color w:val="C00000"/>
          <w:sz w:val="32"/>
          <w:szCs w:val="32"/>
          <w:lang w:val="en-US"/>
        </w:rPr>
        <w:t>DANCING AT THE EDGE OF THE WORLD</w:t>
      </w:r>
    </w:p>
    <w:p w14:paraId="400C33A7" w14:textId="77777777" w:rsidR="00ED2777" w:rsidRPr="003B78DC" w:rsidRDefault="00ED2777" w:rsidP="00ED2777">
      <w:pPr>
        <w:jc w:val="both"/>
        <w:rPr>
          <w:rFonts w:asciiTheme="minorHAnsi" w:hAnsiTheme="minorHAnsi" w:cstheme="minorHAnsi"/>
          <w:b/>
          <w:bCs/>
          <w:sz w:val="28"/>
          <w:szCs w:val="28"/>
        </w:rPr>
      </w:pPr>
      <w:r w:rsidRPr="003B78DC">
        <w:rPr>
          <w:rFonts w:asciiTheme="minorHAnsi" w:hAnsiTheme="minorHAnsi" w:cstheme="minorHAnsi"/>
          <w:b/>
          <w:bCs/>
          <w:sz w:val="28"/>
          <w:szCs w:val="28"/>
        </w:rPr>
        <w:t>Mostra dei finalisti</w:t>
      </w:r>
    </w:p>
    <w:p w14:paraId="2F265DEB" w14:textId="5F9B95E3" w:rsidR="00ED2777" w:rsidRPr="003B78DC" w:rsidRDefault="00ED2777" w:rsidP="00ED2777">
      <w:pPr>
        <w:jc w:val="both"/>
        <w:rPr>
          <w:rFonts w:asciiTheme="minorHAnsi" w:hAnsiTheme="minorHAnsi" w:cstheme="minorHAnsi"/>
          <w:b/>
          <w:bCs/>
          <w:sz w:val="28"/>
          <w:szCs w:val="28"/>
        </w:rPr>
      </w:pPr>
      <w:r w:rsidRPr="003B78DC">
        <w:rPr>
          <w:rFonts w:asciiTheme="minorHAnsi" w:hAnsiTheme="minorHAnsi" w:cstheme="minorHAnsi"/>
          <w:b/>
          <w:bCs/>
          <w:sz w:val="28"/>
          <w:szCs w:val="28"/>
        </w:rPr>
        <w:t>Premio Arnaldo Pomodoro per la Scultura</w:t>
      </w:r>
      <w:r w:rsidR="00177917">
        <w:rPr>
          <w:rFonts w:asciiTheme="minorHAnsi" w:hAnsiTheme="minorHAnsi" w:cstheme="minorHAnsi"/>
          <w:b/>
          <w:bCs/>
          <w:sz w:val="28"/>
          <w:szCs w:val="28"/>
        </w:rPr>
        <w:t xml:space="preserve"> – VIII edizione</w:t>
      </w:r>
    </w:p>
    <w:p w14:paraId="6DEDC873" w14:textId="73D866D2" w:rsidR="00ED2777" w:rsidRPr="00DD4DA4" w:rsidRDefault="003B78DC" w:rsidP="00ED2777">
      <w:pPr>
        <w:jc w:val="both"/>
        <w:rPr>
          <w:rFonts w:asciiTheme="minorHAnsi" w:hAnsiTheme="minorHAnsi" w:cstheme="minorHAnsi"/>
        </w:rPr>
      </w:pPr>
      <w:r w:rsidRPr="003B78DC">
        <w:rPr>
          <w:rFonts w:asciiTheme="minorHAnsi" w:hAnsiTheme="minorHAnsi" w:cstheme="minorHAnsi"/>
          <w:i/>
          <w:iCs/>
        </w:rPr>
        <w:t>Artisti:</w:t>
      </w:r>
      <w:r>
        <w:rPr>
          <w:rFonts w:asciiTheme="minorHAnsi" w:hAnsiTheme="minorHAnsi" w:cstheme="minorHAnsi"/>
        </w:rPr>
        <w:t xml:space="preserve"> </w:t>
      </w:r>
      <w:r w:rsidR="00ED2777" w:rsidRPr="00DD4DA4">
        <w:rPr>
          <w:rFonts w:asciiTheme="minorHAnsi" w:hAnsiTheme="minorHAnsi" w:cstheme="minorHAnsi"/>
        </w:rPr>
        <w:t>Bronwyn Katz</w:t>
      </w:r>
      <w:r w:rsidR="00ED2777">
        <w:rPr>
          <w:rFonts w:asciiTheme="minorHAnsi" w:hAnsiTheme="minorHAnsi" w:cstheme="minorHAnsi"/>
        </w:rPr>
        <w:t xml:space="preserve">, </w:t>
      </w:r>
      <w:r w:rsidR="00ED2777" w:rsidRPr="00DD4DA4">
        <w:rPr>
          <w:rFonts w:asciiTheme="minorHAnsi" w:hAnsiTheme="minorHAnsi" w:cstheme="minorHAnsi"/>
        </w:rPr>
        <w:t xml:space="preserve">Dan </w:t>
      </w:r>
      <w:proofErr w:type="spellStart"/>
      <w:r w:rsidR="00ED2777" w:rsidRPr="00DD4DA4">
        <w:rPr>
          <w:rFonts w:asciiTheme="minorHAnsi" w:hAnsiTheme="minorHAnsi" w:cstheme="minorHAnsi"/>
        </w:rPr>
        <w:t>Lie</w:t>
      </w:r>
      <w:proofErr w:type="spellEnd"/>
      <w:r w:rsidR="00ED2777">
        <w:rPr>
          <w:rFonts w:asciiTheme="minorHAnsi" w:hAnsiTheme="minorHAnsi" w:cstheme="minorHAnsi"/>
        </w:rPr>
        <w:t>,</w:t>
      </w:r>
      <w:r w:rsidR="00ED2777" w:rsidRPr="00DD4DA4">
        <w:rPr>
          <w:rFonts w:asciiTheme="minorHAnsi" w:hAnsiTheme="minorHAnsi" w:cstheme="minorHAnsi"/>
        </w:rPr>
        <w:t xml:space="preserve"> </w:t>
      </w:r>
      <w:proofErr w:type="spellStart"/>
      <w:r w:rsidR="00ED2777" w:rsidRPr="00DD4DA4">
        <w:rPr>
          <w:rFonts w:asciiTheme="minorHAnsi" w:hAnsiTheme="minorHAnsi" w:cstheme="minorHAnsi"/>
        </w:rPr>
        <w:t>Yu</w:t>
      </w:r>
      <w:proofErr w:type="spellEnd"/>
      <w:r w:rsidR="00ED2777" w:rsidRPr="00DD4DA4">
        <w:rPr>
          <w:rFonts w:asciiTheme="minorHAnsi" w:hAnsiTheme="minorHAnsi" w:cstheme="minorHAnsi"/>
        </w:rPr>
        <w:t xml:space="preserve"> Ji</w:t>
      </w:r>
      <w:r w:rsidR="00ED2777">
        <w:rPr>
          <w:rFonts w:asciiTheme="minorHAnsi" w:hAnsiTheme="minorHAnsi" w:cstheme="minorHAnsi"/>
        </w:rPr>
        <w:t>,</w:t>
      </w:r>
      <w:r w:rsidR="00ED2777" w:rsidRPr="00DD4DA4">
        <w:rPr>
          <w:rFonts w:asciiTheme="minorHAnsi" w:hAnsiTheme="minorHAnsi" w:cstheme="minorHAnsi"/>
        </w:rPr>
        <w:t xml:space="preserve"> </w:t>
      </w:r>
      <w:proofErr w:type="spellStart"/>
      <w:r w:rsidR="007132BB" w:rsidRPr="007132BB">
        <w:rPr>
          <w:rFonts w:asciiTheme="minorHAnsi" w:hAnsiTheme="minorHAnsi" w:cstheme="minorHAnsi"/>
        </w:rPr>
        <w:t>Trương</w:t>
      </w:r>
      <w:proofErr w:type="spellEnd"/>
      <w:r w:rsidR="007132BB" w:rsidRPr="007132BB">
        <w:rPr>
          <w:rFonts w:asciiTheme="minorHAnsi" w:hAnsiTheme="minorHAnsi" w:cstheme="minorHAnsi"/>
        </w:rPr>
        <w:t xml:space="preserve"> </w:t>
      </w:r>
      <w:proofErr w:type="spellStart"/>
      <w:r w:rsidR="007132BB" w:rsidRPr="007132BB">
        <w:rPr>
          <w:rFonts w:asciiTheme="minorHAnsi" w:hAnsiTheme="minorHAnsi" w:cstheme="minorHAnsi"/>
        </w:rPr>
        <w:t>Công</w:t>
      </w:r>
      <w:proofErr w:type="spellEnd"/>
      <w:r w:rsidR="007132BB" w:rsidRPr="007132BB">
        <w:rPr>
          <w:rFonts w:asciiTheme="minorHAnsi" w:hAnsiTheme="minorHAnsi" w:cstheme="minorHAnsi"/>
        </w:rPr>
        <w:t xml:space="preserve"> Tùng</w:t>
      </w:r>
      <w:r w:rsidR="00ED2777">
        <w:rPr>
          <w:rFonts w:asciiTheme="minorHAnsi" w:hAnsiTheme="minorHAnsi" w:cstheme="minorHAnsi"/>
        </w:rPr>
        <w:t xml:space="preserve">, </w:t>
      </w:r>
      <w:r w:rsidR="00ED2777" w:rsidRPr="00DD4DA4">
        <w:rPr>
          <w:rFonts w:asciiTheme="minorHAnsi" w:hAnsiTheme="minorHAnsi" w:cstheme="minorHAnsi"/>
        </w:rPr>
        <w:t>Luana Vitra</w:t>
      </w:r>
    </w:p>
    <w:p w14:paraId="562FD9F0" w14:textId="77777777" w:rsidR="00ED2777" w:rsidRPr="003B78DC" w:rsidRDefault="00ED2777" w:rsidP="00ED2777">
      <w:pPr>
        <w:jc w:val="both"/>
        <w:rPr>
          <w:rFonts w:asciiTheme="minorHAnsi" w:hAnsiTheme="minorHAnsi" w:cstheme="minorHAnsi"/>
          <w:b/>
          <w:bCs/>
        </w:rPr>
      </w:pPr>
      <w:r w:rsidRPr="003B78DC">
        <w:rPr>
          <w:rFonts w:asciiTheme="minorHAnsi" w:hAnsiTheme="minorHAnsi" w:cstheme="minorHAnsi"/>
          <w:b/>
          <w:bCs/>
        </w:rPr>
        <w:t>A cura di Federico Giani e Chiara Nuzzi</w:t>
      </w:r>
    </w:p>
    <w:p w14:paraId="6CAA09FE" w14:textId="77777777" w:rsidR="00ED2777" w:rsidRDefault="00ED2777" w:rsidP="00ED2777">
      <w:pPr>
        <w:jc w:val="both"/>
        <w:rPr>
          <w:rFonts w:asciiTheme="minorHAnsi" w:hAnsiTheme="minorHAnsi" w:cstheme="minorHAnsi"/>
        </w:rPr>
      </w:pPr>
    </w:p>
    <w:p w14:paraId="11F7C802" w14:textId="18B414EC" w:rsidR="007B2205" w:rsidRDefault="007B2205" w:rsidP="00ED2777">
      <w:pPr>
        <w:jc w:val="both"/>
        <w:rPr>
          <w:rFonts w:asciiTheme="minorHAnsi" w:hAnsiTheme="minorHAnsi" w:cstheme="minorHAnsi"/>
        </w:rPr>
      </w:pPr>
    </w:p>
    <w:p w14:paraId="4E54C7EC" w14:textId="64946F21" w:rsidR="00ED2777" w:rsidRDefault="00ED2777" w:rsidP="00ED2777">
      <w:pPr>
        <w:rPr>
          <w:rFonts w:asciiTheme="minorHAnsi" w:hAnsiTheme="minorHAnsi" w:cstheme="minorHAnsi"/>
          <w:b/>
          <w:bCs/>
        </w:rPr>
      </w:pPr>
      <w:r w:rsidRPr="007B2205">
        <w:rPr>
          <w:rFonts w:asciiTheme="minorHAnsi" w:hAnsiTheme="minorHAnsi" w:cstheme="minorHAnsi"/>
          <w:b/>
          <w:bCs/>
        </w:rPr>
        <w:t>1</w:t>
      </w:r>
      <w:r w:rsidR="007B2205" w:rsidRPr="007B2205">
        <w:rPr>
          <w:rFonts w:asciiTheme="minorHAnsi" w:hAnsiTheme="minorHAnsi" w:cstheme="minorHAnsi"/>
          <w:b/>
          <w:bCs/>
        </w:rPr>
        <w:t>5</w:t>
      </w:r>
      <w:r w:rsidRPr="007B2205">
        <w:rPr>
          <w:rFonts w:asciiTheme="minorHAnsi" w:hAnsiTheme="minorHAnsi" w:cstheme="minorHAnsi"/>
          <w:b/>
          <w:bCs/>
        </w:rPr>
        <w:t xml:space="preserve"> aprile – 10 luglio 2026</w:t>
      </w:r>
    </w:p>
    <w:p w14:paraId="68AF6750" w14:textId="6139B236" w:rsidR="0096040E" w:rsidRDefault="009B1CAC" w:rsidP="00ED2777">
      <w:pPr>
        <w:rPr>
          <w:rFonts w:asciiTheme="minorHAnsi" w:hAnsiTheme="minorHAnsi" w:cstheme="minorHAnsi"/>
          <w:b/>
          <w:bCs/>
        </w:rPr>
      </w:pPr>
      <w:r w:rsidRPr="009B1CAC">
        <w:rPr>
          <w:rFonts w:asciiTheme="minorHAnsi" w:hAnsiTheme="minorHAnsi" w:cstheme="minorHAnsi"/>
        </w:rPr>
        <w:t>Fondazione</w:t>
      </w:r>
      <w:r w:rsidR="0096040E" w:rsidRPr="009B1CAC">
        <w:rPr>
          <w:rFonts w:asciiTheme="minorHAnsi" w:hAnsiTheme="minorHAnsi" w:cstheme="minorHAnsi"/>
          <w:b/>
          <w:bCs/>
        </w:rPr>
        <w:t xml:space="preserve"> </w:t>
      </w:r>
      <w:r w:rsidR="0096040E" w:rsidRPr="009B1CAC">
        <w:rPr>
          <w:rFonts w:asciiTheme="minorHAnsi" w:hAnsiTheme="minorHAnsi" w:cstheme="minorHAnsi"/>
        </w:rPr>
        <w:t>ICA Milano |</w:t>
      </w:r>
      <w:r w:rsidRPr="009B1CAC">
        <w:rPr>
          <w:rFonts w:asciiTheme="minorHAnsi" w:hAnsiTheme="minorHAnsi" w:cstheme="minorHAnsi"/>
        </w:rPr>
        <w:t xml:space="preserve"> </w:t>
      </w:r>
      <w:r w:rsidR="0096040E" w:rsidRPr="009B1CAC">
        <w:rPr>
          <w:rFonts w:asciiTheme="minorHAnsi" w:hAnsiTheme="minorHAnsi" w:cstheme="minorHAnsi"/>
        </w:rPr>
        <w:t>Via Orobia 26, 20139 Milano</w:t>
      </w:r>
      <w:r w:rsidR="0096040E" w:rsidRPr="0096040E">
        <w:rPr>
          <w:rFonts w:asciiTheme="minorHAnsi" w:hAnsiTheme="minorHAnsi" w:cstheme="minorHAnsi"/>
          <w:b/>
          <w:bCs/>
        </w:rPr>
        <w:t xml:space="preserve"> </w:t>
      </w:r>
    </w:p>
    <w:p w14:paraId="1EB40337" w14:textId="1578D5CC" w:rsidR="00ED2777" w:rsidRDefault="00ED2777" w:rsidP="00ED2777">
      <w:pPr>
        <w:jc w:val="both"/>
        <w:rPr>
          <w:rFonts w:asciiTheme="minorHAnsi" w:hAnsiTheme="minorHAnsi" w:cstheme="minorHAnsi"/>
          <w:b/>
          <w:bCs/>
        </w:rPr>
      </w:pPr>
      <w:r w:rsidRPr="003B78DC">
        <w:rPr>
          <w:rFonts w:asciiTheme="minorHAnsi" w:hAnsiTheme="minorHAnsi" w:cstheme="minorHAnsi"/>
          <w:b/>
          <w:bCs/>
        </w:rPr>
        <w:t xml:space="preserve">Anteprima stampa: </w:t>
      </w:r>
      <w:r w:rsidRPr="003B78DC">
        <w:rPr>
          <w:rFonts w:asciiTheme="minorHAnsi" w:hAnsiTheme="minorHAnsi" w:cstheme="minorHAnsi"/>
        </w:rPr>
        <w:t xml:space="preserve">13 aprile ore </w:t>
      </w:r>
      <w:r w:rsidR="0022603F">
        <w:rPr>
          <w:rFonts w:asciiTheme="minorHAnsi" w:hAnsiTheme="minorHAnsi" w:cstheme="minorHAnsi"/>
        </w:rPr>
        <w:t>11-13.</w:t>
      </w:r>
      <w:r w:rsidR="00782202">
        <w:rPr>
          <w:rFonts w:asciiTheme="minorHAnsi" w:hAnsiTheme="minorHAnsi" w:cstheme="minorHAnsi"/>
        </w:rPr>
        <w:t xml:space="preserve"> </w:t>
      </w:r>
      <w:r w:rsidR="007E4384" w:rsidRPr="009B1CAC">
        <w:rPr>
          <w:rFonts w:asciiTheme="minorHAnsi" w:hAnsiTheme="minorHAnsi" w:cstheme="minorHAnsi"/>
        </w:rPr>
        <w:t>Ore 11:30 p</w:t>
      </w:r>
      <w:r w:rsidR="0022603F" w:rsidRPr="009B1CAC">
        <w:rPr>
          <w:rFonts w:asciiTheme="minorHAnsi" w:hAnsiTheme="minorHAnsi" w:cstheme="minorHAnsi"/>
        </w:rPr>
        <w:t xml:space="preserve">roclamazione </w:t>
      </w:r>
      <w:r w:rsidR="007E4384" w:rsidRPr="009B1CAC">
        <w:rPr>
          <w:rFonts w:asciiTheme="minorHAnsi" w:hAnsiTheme="minorHAnsi" w:cstheme="minorHAnsi"/>
        </w:rPr>
        <w:t xml:space="preserve">del vincitore </w:t>
      </w:r>
      <w:r w:rsidR="0022603F" w:rsidRPr="009B1CAC">
        <w:rPr>
          <w:rFonts w:asciiTheme="minorHAnsi" w:hAnsiTheme="minorHAnsi" w:cstheme="minorHAnsi"/>
        </w:rPr>
        <w:t xml:space="preserve">e consegna </w:t>
      </w:r>
      <w:r w:rsidR="007E4384" w:rsidRPr="009B1CAC">
        <w:rPr>
          <w:rFonts w:asciiTheme="minorHAnsi" w:hAnsiTheme="minorHAnsi" w:cstheme="minorHAnsi"/>
        </w:rPr>
        <w:t>della targa realizzata da Venini.</w:t>
      </w:r>
    </w:p>
    <w:p w14:paraId="7012F608" w14:textId="65C3116D" w:rsidR="003B78DC" w:rsidRDefault="003B78DC" w:rsidP="00ED2777">
      <w:pPr>
        <w:jc w:val="both"/>
        <w:rPr>
          <w:rFonts w:asciiTheme="minorHAnsi" w:hAnsiTheme="minorHAnsi" w:cstheme="minorHAnsi"/>
        </w:rPr>
      </w:pPr>
      <w:r>
        <w:rPr>
          <w:rFonts w:asciiTheme="minorHAnsi" w:hAnsiTheme="minorHAnsi" w:cstheme="minorHAnsi"/>
          <w:b/>
          <w:bCs/>
        </w:rPr>
        <w:t xml:space="preserve">Inaugurazione: </w:t>
      </w:r>
      <w:r w:rsidRPr="003B78DC">
        <w:rPr>
          <w:rFonts w:asciiTheme="minorHAnsi" w:hAnsiTheme="minorHAnsi" w:cstheme="minorHAnsi"/>
        </w:rPr>
        <w:t xml:space="preserve">13 aprile ore </w:t>
      </w:r>
      <w:r w:rsidR="006763A9">
        <w:rPr>
          <w:rFonts w:asciiTheme="minorHAnsi" w:hAnsiTheme="minorHAnsi" w:cstheme="minorHAnsi"/>
        </w:rPr>
        <w:t>18-20</w:t>
      </w:r>
      <w:r w:rsidR="00782202">
        <w:rPr>
          <w:rFonts w:asciiTheme="minorHAnsi" w:hAnsiTheme="minorHAnsi" w:cstheme="minorHAnsi"/>
        </w:rPr>
        <w:t>.</w:t>
      </w:r>
    </w:p>
    <w:p w14:paraId="0B3CA7D0" w14:textId="77777777" w:rsidR="003B78DC" w:rsidRPr="003B78DC" w:rsidRDefault="003B78DC" w:rsidP="00ED2777">
      <w:pPr>
        <w:jc w:val="both"/>
        <w:rPr>
          <w:rFonts w:asciiTheme="minorHAnsi" w:hAnsiTheme="minorHAnsi" w:cstheme="minorHAnsi"/>
        </w:rPr>
      </w:pPr>
    </w:p>
    <w:p w14:paraId="232B4E79" w14:textId="470C780F" w:rsidR="00ED2777" w:rsidRPr="00DD4DA4" w:rsidRDefault="00ED2777" w:rsidP="00ED2777">
      <w:pPr>
        <w:jc w:val="both"/>
        <w:rPr>
          <w:rFonts w:asciiTheme="minorHAnsi" w:hAnsiTheme="minorHAnsi" w:cstheme="minorHAnsi"/>
        </w:rPr>
      </w:pPr>
      <w:r w:rsidRPr="00DD4DA4">
        <w:rPr>
          <w:rFonts w:asciiTheme="minorHAnsi" w:hAnsiTheme="minorHAnsi" w:cstheme="minorHAnsi"/>
          <w:b/>
          <w:bCs/>
        </w:rPr>
        <w:t>Fondazione Arnaldo Pomodoro</w:t>
      </w:r>
      <w:r w:rsidRPr="00DD4DA4">
        <w:rPr>
          <w:rFonts w:asciiTheme="minorHAnsi" w:hAnsiTheme="minorHAnsi" w:cstheme="minorHAnsi"/>
        </w:rPr>
        <w:t xml:space="preserve"> e </w:t>
      </w:r>
      <w:r w:rsidRPr="00DD4DA4">
        <w:rPr>
          <w:rFonts w:asciiTheme="minorHAnsi" w:hAnsiTheme="minorHAnsi" w:cstheme="minorHAnsi"/>
          <w:b/>
          <w:bCs/>
        </w:rPr>
        <w:t>Fondazione ICA</w:t>
      </w:r>
      <w:r w:rsidRPr="00DD4DA4">
        <w:rPr>
          <w:rFonts w:asciiTheme="minorHAnsi" w:hAnsiTheme="minorHAnsi" w:cstheme="minorHAnsi"/>
        </w:rPr>
        <w:t xml:space="preserve"> </w:t>
      </w:r>
      <w:r w:rsidRPr="00177917">
        <w:rPr>
          <w:rFonts w:asciiTheme="minorHAnsi" w:hAnsiTheme="minorHAnsi" w:cstheme="minorHAnsi"/>
          <w:b/>
          <w:bCs/>
        </w:rPr>
        <w:t>Milano</w:t>
      </w:r>
      <w:r w:rsidRPr="00DD4DA4">
        <w:rPr>
          <w:rFonts w:asciiTheme="minorHAnsi" w:hAnsiTheme="minorHAnsi" w:cstheme="minorHAnsi"/>
        </w:rPr>
        <w:t xml:space="preserve"> presentano </w:t>
      </w:r>
      <w:r w:rsidRPr="00DD4DA4">
        <w:rPr>
          <w:rFonts w:asciiTheme="minorHAnsi" w:hAnsiTheme="minorHAnsi" w:cstheme="minorHAnsi"/>
          <w:b/>
          <w:bCs/>
          <w:i/>
          <w:iCs/>
        </w:rPr>
        <w:t xml:space="preserve">Dancing </w:t>
      </w:r>
      <w:proofErr w:type="spellStart"/>
      <w:r w:rsidRPr="00DD4DA4">
        <w:rPr>
          <w:rFonts w:asciiTheme="minorHAnsi" w:hAnsiTheme="minorHAnsi" w:cstheme="minorHAnsi"/>
          <w:b/>
          <w:bCs/>
          <w:i/>
          <w:iCs/>
        </w:rPr>
        <w:t>at</w:t>
      </w:r>
      <w:proofErr w:type="spellEnd"/>
      <w:r w:rsidRPr="00DD4DA4">
        <w:rPr>
          <w:rFonts w:asciiTheme="minorHAnsi" w:hAnsiTheme="minorHAnsi" w:cstheme="minorHAnsi"/>
          <w:b/>
          <w:bCs/>
          <w:i/>
          <w:iCs/>
        </w:rPr>
        <w:t xml:space="preserve"> the Edge of the World</w:t>
      </w:r>
      <w:r w:rsidRPr="00DD4DA4">
        <w:rPr>
          <w:rFonts w:asciiTheme="minorHAnsi" w:hAnsiTheme="minorHAnsi" w:cstheme="minorHAnsi"/>
        </w:rPr>
        <w:t xml:space="preserve">, mostra collettiva che riunisce i </w:t>
      </w:r>
      <w:r w:rsidRPr="003B78DC">
        <w:rPr>
          <w:rFonts w:asciiTheme="minorHAnsi" w:hAnsiTheme="minorHAnsi" w:cstheme="minorHAnsi"/>
          <w:b/>
          <w:bCs/>
        </w:rPr>
        <w:t>cinque artisti finalisti</w:t>
      </w:r>
      <w:r w:rsidRPr="00DD4DA4">
        <w:rPr>
          <w:rFonts w:asciiTheme="minorHAnsi" w:hAnsiTheme="minorHAnsi" w:cstheme="minorHAnsi"/>
        </w:rPr>
        <w:t xml:space="preserve"> </w:t>
      </w:r>
      <w:r w:rsidRPr="00DD4DA4">
        <w:rPr>
          <w:rFonts w:asciiTheme="minorHAnsi" w:hAnsiTheme="minorHAnsi" w:cstheme="minorHAnsi"/>
          <w:b/>
          <w:bCs/>
        </w:rPr>
        <w:t xml:space="preserve">dell’VIII edizione del </w:t>
      </w:r>
      <w:r w:rsidRPr="00177917">
        <w:rPr>
          <w:rFonts w:asciiTheme="minorHAnsi" w:hAnsiTheme="minorHAnsi" w:cstheme="minorHAnsi"/>
          <w:b/>
          <w:bCs/>
          <w:i/>
          <w:iCs/>
        </w:rPr>
        <w:t>Premio Arnaldo Pomodoro per la Scultura</w:t>
      </w:r>
      <w:r w:rsidRPr="00ED2777">
        <w:rPr>
          <w:rFonts w:asciiTheme="minorHAnsi" w:hAnsiTheme="minorHAnsi" w:cstheme="minorHAnsi"/>
        </w:rPr>
        <w:t>:</w:t>
      </w:r>
      <w:r w:rsidRPr="00DD4DA4">
        <w:rPr>
          <w:rFonts w:asciiTheme="minorHAnsi" w:hAnsiTheme="minorHAnsi" w:cstheme="minorHAnsi"/>
        </w:rPr>
        <w:t xml:space="preserve"> Bronwyn Katz, Dan </w:t>
      </w:r>
      <w:proofErr w:type="spellStart"/>
      <w:r w:rsidRPr="00DD4DA4">
        <w:rPr>
          <w:rFonts w:asciiTheme="minorHAnsi" w:hAnsiTheme="minorHAnsi" w:cstheme="minorHAnsi"/>
        </w:rPr>
        <w:t>Lie</w:t>
      </w:r>
      <w:proofErr w:type="spellEnd"/>
      <w:r w:rsidRPr="00DD4DA4">
        <w:rPr>
          <w:rFonts w:asciiTheme="minorHAnsi" w:hAnsiTheme="minorHAnsi" w:cstheme="minorHAnsi"/>
        </w:rPr>
        <w:t xml:space="preserve">, </w:t>
      </w:r>
      <w:proofErr w:type="spellStart"/>
      <w:r w:rsidRPr="00DD4DA4">
        <w:rPr>
          <w:rFonts w:asciiTheme="minorHAnsi" w:hAnsiTheme="minorHAnsi" w:cstheme="minorHAnsi"/>
        </w:rPr>
        <w:t>Yu</w:t>
      </w:r>
      <w:proofErr w:type="spellEnd"/>
      <w:r w:rsidRPr="00DD4DA4">
        <w:rPr>
          <w:rFonts w:asciiTheme="minorHAnsi" w:hAnsiTheme="minorHAnsi" w:cstheme="minorHAnsi"/>
        </w:rPr>
        <w:t xml:space="preserve"> </w:t>
      </w:r>
      <w:proofErr w:type="spellStart"/>
      <w:r w:rsidRPr="00DD4DA4">
        <w:rPr>
          <w:rFonts w:asciiTheme="minorHAnsi" w:hAnsiTheme="minorHAnsi" w:cstheme="minorHAnsi"/>
        </w:rPr>
        <w:t>Ji</w:t>
      </w:r>
      <w:proofErr w:type="spellEnd"/>
      <w:r w:rsidRPr="00DD4DA4">
        <w:rPr>
          <w:rFonts w:asciiTheme="minorHAnsi" w:hAnsiTheme="minorHAnsi" w:cstheme="minorHAnsi"/>
        </w:rPr>
        <w:t xml:space="preserve">, </w:t>
      </w:r>
      <w:proofErr w:type="spellStart"/>
      <w:r w:rsidR="00177917" w:rsidRPr="00C069DC">
        <w:rPr>
          <w:rFonts w:ascii="Arial" w:hAnsi="Arial" w:cs="Arial"/>
          <w:sz w:val="21"/>
          <w:szCs w:val="21"/>
        </w:rPr>
        <w:t>Trương</w:t>
      </w:r>
      <w:proofErr w:type="spellEnd"/>
      <w:r w:rsidR="00177917" w:rsidRPr="00C069DC">
        <w:rPr>
          <w:rFonts w:ascii="Arial" w:hAnsi="Arial" w:cs="Arial"/>
          <w:sz w:val="21"/>
          <w:szCs w:val="21"/>
        </w:rPr>
        <w:t xml:space="preserve"> </w:t>
      </w:r>
      <w:proofErr w:type="spellStart"/>
      <w:r w:rsidR="007B2205" w:rsidRPr="00C069DC">
        <w:rPr>
          <w:rFonts w:ascii="Arial" w:hAnsi="Arial" w:cs="Arial"/>
          <w:sz w:val="21"/>
          <w:szCs w:val="21"/>
        </w:rPr>
        <w:t>Công</w:t>
      </w:r>
      <w:proofErr w:type="spellEnd"/>
      <w:r w:rsidR="007B2205" w:rsidRPr="00C069DC">
        <w:rPr>
          <w:rFonts w:ascii="Arial" w:hAnsi="Arial" w:cs="Arial"/>
          <w:sz w:val="21"/>
          <w:szCs w:val="21"/>
        </w:rPr>
        <w:t xml:space="preserve"> Tùng</w:t>
      </w:r>
      <w:r w:rsidR="00177917">
        <w:rPr>
          <w:rFonts w:ascii="Arial" w:hAnsi="Arial" w:cs="Arial"/>
          <w:sz w:val="21"/>
          <w:szCs w:val="21"/>
        </w:rPr>
        <w:t xml:space="preserve"> </w:t>
      </w:r>
      <w:r w:rsidRPr="00DD4DA4">
        <w:rPr>
          <w:rFonts w:asciiTheme="minorHAnsi" w:hAnsiTheme="minorHAnsi" w:cstheme="minorHAnsi"/>
        </w:rPr>
        <w:t>e Luana Vitra.</w:t>
      </w:r>
    </w:p>
    <w:p w14:paraId="4F6E3639" w14:textId="77777777" w:rsidR="00ED2777" w:rsidRPr="00DD4DA4" w:rsidRDefault="00ED2777" w:rsidP="00ED2777">
      <w:pPr>
        <w:jc w:val="both"/>
        <w:rPr>
          <w:rFonts w:asciiTheme="minorHAnsi" w:hAnsiTheme="minorHAnsi" w:cstheme="minorHAnsi"/>
        </w:rPr>
      </w:pPr>
      <w:r w:rsidRPr="00DD4DA4">
        <w:rPr>
          <w:rFonts w:asciiTheme="minorHAnsi" w:hAnsiTheme="minorHAnsi" w:cstheme="minorHAnsi"/>
        </w:rPr>
        <w:t xml:space="preserve">La mostra segna un momento centrale del percorso del </w:t>
      </w:r>
      <w:r w:rsidRPr="00177917">
        <w:rPr>
          <w:rFonts w:asciiTheme="minorHAnsi" w:hAnsiTheme="minorHAnsi" w:cstheme="minorHAnsi"/>
          <w:i/>
          <w:iCs/>
        </w:rPr>
        <w:t>Premio</w:t>
      </w:r>
      <w:r w:rsidRPr="00DD4DA4">
        <w:rPr>
          <w:rFonts w:asciiTheme="minorHAnsi" w:hAnsiTheme="minorHAnsi" w:cstheme="minorHAnsi"/>
        </w:rPr>
        <w:t xml:space="preserve"> e offre al pubblico uno sguardo sulle più attuali direzioni della ricerca scultorea internazionale.</w:t>
      </w:r>
    </w:p>
    <w:p w14:paraId="5223005F" w14:textId="77777777" w:rsidR="00ED2777" w:rsidRPr="00DD4DA4" w:rsidRDefault="00ED2777" w:rsidP="00ED2777">
      <w:pPr>
        <w:jc w:val="both"/>
        <w:rPr>
          <w:rFonts w:asciiTheme="minorHAnsi" w:hAnsiTheme="minorHAnsi" w:cstheme="minorHAnsi"/>
        </w:rPr>
      </w:pPr>
    </w:p>
    <w:p w14:paraId="0B7F1371" w14:textId="2FE7B412" w:rsidR="00177917" w:rsidRPr="00806292" w:rsidRDefault="00ED2777" w:rsidP="00ED2777">
      <w:pPr>
        <w:jc w:val="both"/>
        <w:rPr>
          <w:rFonts w:asciiTheme="minorHAnsi" w:hAnsiTheme="minorHAnsi" w:cstheme="minorHAnsi"/>
        </w:rPr>
      </w:pPr>
      <w:r w:rsidRPr="00806292">
        <w:rPr>
          <w:rFonts w:asciiTheme="minorHAnsi" w:hAnsiTheme="minorHAnsi" w:cstheme="minorHAnsi"/>
          <w:b/>
          <w:bCs/>
        </w:rPr>
        <w:t>Istituito nel 2006 per volontà di Arnaldo Pomodoro</w:t>
      </w:r>
      <w:r w:rsidRPr="00806292">
        <w:rPr>
          <w:rFonts w:asciiTheme="minorHAnsi" w:hAnsiTheme="minorHAnsi" w:cstheme="minorHAnsi"/>
        </w:rPr>
        <w:t xml:space="preserve">, il </w:t>
      </w:r>
      <w:r w:rsidRPr="00806292">
        <w:rPr>
          <w:rFonts w:asciiTheme="minorHAnsi" w:hAnsiTheme="minorHAnsi" w:cstheme="minorHAnsi"/>
          <w:i/>
          <w:iCs/>
        </w:rPr>
        <w:t>Premio</w:t>
      </w:r>
      <w:r w:rsidRPr="00806292">
        <w:rPr>
          <w:rFonts w:asciiTheme="minorHAnsi" w:hAnsiTheme="minorHAnsi" w:cstheme="minorHAnsi"/>
        </w:rPr>
        <w:t xml:space="preserve"> </w:t>
      </w:r>
      <w:r w:rsidR="00177917" w:rsidRPr="00806292">
        <w:rPr>
          <w:rFonts w:asciiTheme="minorHAnsi" w:hAnsiTheme="minorHAnsi" w:cstheme="minorHAnsi"/>
        </w:rPr>
        <w:t>è tra i pochi – in Italia e all’estero – dedicati nello specifico alla scultura. Ogni edizione agisce come un osservatorio rivolto al panorama internazionale, individuando quelle</w:t>
      </w:r>
      <w:r w:rsidR="00177917" w:rsidRPr="00806292">
        <w:rPr>
          <w:rFonts w:asciiTheme="minorHAnsi" w:hAnsiTheme="minorHAnsi" w:cstheme="minorHAnsi"/>
          <w:b/>
          <w:bCs/>
        </w:rPr>
        <w:t xml:space="preserve"> artiste e quegli artisti di età compresa tra i 25 e i 45 anni</w:t>
      </w:r>
      <w:r w:rsidR="00177917" w:rsidRPr="00806292">
        <w:rPr>
          <w:rFonts w:asciiTheme="minorHAnsi" w:hAnsiTheme="minorHAnsi" w:cstheme="minorHAnsi"/>
        </w:rPr>
        <w:t xml:space="preserve"> la cui ricerca individuale esprime un contributo significativo rispetto alle riflessioni in corso sulle pratiche e sull’idea stessa di scultura nella contemporaneità.</w:t>
      </w:r>
    </w:p>
    <w:p w14:paraId="23D22A49" w14:textId="5006B7A5" w:rsidR="00ED2777" w:rsidRPr="000058E8" w:rsidRDefault="000058E8" w:rsidP="00ED2777">
      <w:pPr>
        <w:jc w:val="both"/>
        <w:rPr>
          <w:rFonts w:asciiTheme="minorHAnsi" w:hAnsiTheme="minorHAnsi" w:cstheme="minorHAnsi"/>
        </w:rPr>
      </w:pPr>
      <w:r w:rsidRPr="00806292">
        <w:rPr>
          <w:rFonts w:asciiTheme="minorHAnsi" w:eastAsia="Epilogue" w:hAnsiTheme="minorHAnsi" w:cstheme="minorHAnsi"/>
        </w:rPr>
        <w:t xml:space="preserve">A partire da quest’anno, grazie al </w:t>
      </w:r>
      <w:r w:rsidRPr="00806292">
        <w:rPr>
          <w:rFonts w:asciiTheme="minorHAnsi" w:eastAsia="Epilogue" w:hAnsiTheme="minorHAnsi" w:cstheme="minorHAnsi"/>
          <w:b/>
        </w:rPr>
        <w:t>prezioso contributo di</w:t>
      </w:r>
      <w:r w:rsidRPr="002F13C0">
        <w:rPr>
          <w:rFonts w:asciiTheme="minorHAnsi" w:eastAsia="Epilogue" w:hAnsiTheme="minorHAnsi" w:cstheme="minorHAnsi"/>
          <w:b/>
          <w:color w:val="EE0000"/>
        </w:rPr>
        <w:t xml:space="preserve"> </w:t>
      </w:r>
      <w:r w:rsidRPr="009B1CAC">
        <w:rPr>
          <w:rFonts w:asciiTheme="minorHAnsi" w:eastAsia="Epilogue" w:hAnsiTheme="minorHAnsi" w:cstheme="minorHAnsi"/>
          <w:b/>
        </w:rPr>
        <w:t>Venini</w:t>
      </w:r>
      <w:r w:rsidRPr="009B1CAC">
        <w:rPr>
          <w:rFonts w:asciiTheme="minorHAnsi" w:eastAsia="Epilogue" w:hAnsiTheme="minorHAnsi" w:cstheme="minorHAnsi"/>
        </w:rPr>
        <w:t>,</w:t>
      </w:r>
      <w:r w:rsidRPr="00806292">
        <w:rPr>
          <w:rFonts w:asciiTheme="minorHAnsi" w:eastAsia="Epilogue" w:hAnsiTheme="minorHAnsi" w:cstheme="minorHAnsi"/>
        </w:rPr>
        <w:t xml:space="preserve"> il premio in denaro passa da 10.000 a </w:t>
      </w:r>
      <w:r w:rsidRPr="00806292">
        <w:rPr>
          <w:rFonts w:asciiTheme="minorHAnsi" w:eastAsia="Epilogue" w:hAnsiTheme="minorHAnsi" w:cstheme="minorHAnsi"/>
          <w:b/>
        </w:rPr>
        <w:t>30.000 euro</w:t>
      </w:r>
      <w:r w:rsidRPr="00806292">
        <w:rPr>
          <w:rFonts w:asciiTheme="minorHAnsi" w:eastAsia="Epilogue" w:hAnsiTheme="minorHAnsi" w:cstheme="minorHAnsi"/>
        </w:rPr>
        <w:t xml:space="preserve">, rafforzando così il sostegno del </w:t>
      </w:r>
      <w:r w:rsidRPr="00806292">
        <w:rPr>
          <w:rFonts w:asciiTheme="minorHAnsi" w:eastAsia="Epilogue" w:hAnsiTheme="minorHAnsi" w:cstheme="minorHAnsi"/>
          <w:i/>
          <w:iCs/>
        </w:rPr>
        <w:t>Premio</w:t>
      </w:r>
      <w:r w:rsidRPr="00806292">
        <w:rPr>
          <w:rFonts w:asciiTheme="minorHAnsi" w:eastAsia="Epilogue" w:hAnsiTheme="minorHAnsi" w:cstheme="minorHAnsi"/>
        </w:rPr>
        <w:t xml:space="preserve"> alla ricerca e alla sperimentazione dell’artista che vincerà l'ottava edizione</w:t>
      </w:r>
      <w:r w:rsidR="004C17F6" w:rsidRPr="00806292">
        <w:rPr>
          <w:rFonts w:asciiTheme="minorHAnsi" w:eastAsia="Epilogue" w:hAnsiTheme="minorHAnsi" w:cstheme="minorHAnsi"/>
        </w:rPr>
        <w:t>,</w:t>
      </w:r>
      <w:r w:rsidR="00F62B19" w:rsidRPr="00806292">
        <w:rPr>
          <w:rFonts w:asciiTheme="minorHAnsi" w:eastAsia="Epilogue" w:hAnsiTheme="minorHAnsi" w:cstheme="minorHAnsi"/>
        </w:rPr>
        <w:t xml:space="preserve"> ricevendo inoltre</w:t>
      </w:r>
      <w:r w:rsidR="002F13C0">
        <w:rPr>
          <w:rFonts w:asciiTheme="minorHAnsi" w:eastAsia="Epilogue" w:hAnsiTheme="minorHAnsi" w:cstheme="minorHAnsi"/>
        </w:rPr>
        <w:t xml:space="preserve"> una</w:t>
      </w:r>
      <w:r w:rsidR="00F62B19" w:rsidRPr="00806292">
        <w:rPr>
          <w:rFonts w:asciiTheme="minorHAnsi" w:eastAsia="Epilogue" w:hAnsiTheme="minorHAnsi" w:cstheme="minorHAnsi"/>
        </w:rPr>
        <w:t xml:space="preserve"> targa </w:t>
      </w:r>
      <w:r w:rsidR="00F62B19" w:rsidRPr="009B1CAC">
        <w:rPr>
          <w:rFonts w:asciiTheme="minorHAnsi" w:eastAsia="Epilogue" w:hAnsiTheme="minorHAnsi" w:cstheme="minorHAnsi"/>
        </w:rPr>
        <w:t>commemorativa</w:t>
      </w:r>
      <w:r w:rsidR="002F13C0" w:rsidRPr="009B1CAC">
        <w:rPr>
          <w:rFonts w:asciiTheme="minorHAnsi" w:eastAsia="Epilogue" w:hAnsiTheme="minorHAnsi" w:cstheme="minorHAnsi"/>
        </w:rPr>
        <w:t xml:space="preserve"> appositamente</w:t>
      </w:r>
      <w:r w:rsidR="00F62B19" w:rsidRPr="009B1CAC">
        <w:rPr>
          <w:rFonts w:asciiTheme="minorHAnsi" w:eastAsia="Epilogue" w:hAnsiTheme="minorHAnsi" w:cstheme="minorHAnsi"/>
        </w:rPr>
        <w:t xml:space="preserve"> realizzata </w:t>
      </w:r>
      <w:r w:rsidR="00F62B19" w:rsidRPr="00806292">
        <w:rPr>
          <w:rFonts w:asciiTheme="minorHAnsi" w:eastAsia="Epilogue" w:hAnsiTheme="minorHAnsi" w:cstheme="minorHAnsi"/>
        </w:rPr>
        <w:t xml:space="preserve">da </w:t>
      </w:r>
      <w:r w:rsidR="00F62B19" w:rsidRPr="009B1CAC">
        <w:rPr>
          <w:rFonts w:asciiTheme="minorHAnsi" w:eastAsia="Epilogue" w:hAnsiTheme="minorHAnsi" w:cstheme="minorHAnsi"/>
        </w:rPr>
        <w:t>Venini.</w:t>
      </w:r>
    </w:p>
    <w:p w14:paraId="683B16FD" w14:textId="77777777" w:rsidR="00177917" w:rsidRDefault="00177917" w:rsidP="00ED2777">
      <w:pPr>
        <w:jc w:val="both"/>
        <w:rPr>
          <w:rStyle w:val="s6"/>
          <w:rFonts w:ascii="Arial" w:hAnsi="Arial" w:cs="Arial"/>
          <w:color w:val="000000"/>
          <w:sz w:val="15"/>
          <w:szCs w:val="15"/>
        </w:rPr>
      </w:pPr>
    </w:p>
    <w:p w14:paraId="14989275" w14:textId="338DF6A0" w:rsidR="00ED2777" w:rsidRPr="00DD4DA4" w:rsidRDefault="00ED2777" w:rsidP="00ED2777">
      <w:pPr>
        <w:jc w:val="both"/>
        <w:rPr>
          <w:rFonts w:asciiTheme="minorHAnsi" w:hAnsiTheme="minorHAnsi" w:cstheme="minorHAnsi"/>
          <w:b/>
          <w:bCs/>
        </w:rPr>
      </w:pPr>
      <w:r w:rsidRPr="00DD4DA4">
        <w:rPr>
          <w:rFonts w:asciiTheme="minorHAnsi" w:hAnsiTheme="minorHAnsi" w:cstheme="minorHAnsi"/>
        </w:rPr>
        <w:t xml:space="preserve">La mostra dei finalisti </w:t>
      </w:r>
      <w:r w:rsidRPr="00ED2777">
        <w:rPr>
          <w:rFonts w:asciiTheme="minorHAnsi" w:hAnsiTheme="minorHAnsi" w:cstheme="minorHAnsi"/>
        </w:rPr>
        <w:t>realizza un</w:t>
      </w:r>
      <w:r w:rsidRPr="00DD4DA4">
        <w:rPr>
          <w:rFonts w:asciiTheme="minorHAnsi" w:hAnsiTheme="minorHAnsi" w:cstheme="minorHAnsi"/>
        </w:rPr>
        <w:t xml:space="preserve"> momento di confronto e produzione in cui </w:t>
      </w:r>
      <w:r w:rsidRPr="00DD4DA4">
        <w:rPr>
          <w:rFonts w:asciiTheme="minorHAnsi" w:hAnsiTheme="minorHAnsi" w:cstheme="minorHAnsi"/>
          <w:b/>
          <w:bCs/>
        </w:rPr>
        <w:t>nuove opere</w:t>
      </w:r>
      <w:r w:rsidRPr="00DD4DA4">
        <w:rPr>
          <w:rFonts w:asciiTheme="minorHAnsi" w:hAnsiTheme="minorHAnsi" w:cstheme="minorHAnsi"/>
        </w:rPr>
        <w:t xml:space="preserve">, </w:t>
      </w:r>
      <w:r w:rsidRPr="003B78DC">
        <w:rPr>
          <w:rFonts w:asciiTheme="minorHAnsi" w:hAnsiTheme="minorHAnsi" w:cstheme="minorHAnsi"/>
          <w:b/>
          <w:bCs/>
        </w:rPr>
        <w:t>concepite appositamente</w:t>
      </w:r>
      <w:r w:rsidRPr="00DD4DA4">
        <w:rPr>
          <w:rFonts w:asciiTheme="minorHAnsi" w:hAnsiTheme="minorHAnsi" w:cstheme="minorHAnsi"/>
        </w:rPr>
        <w:t xml:space="preserve"> per questa occasione, dialogano con lo spazio di Fondazione ICA Milano assumendolo come parte attiva del processo creativo. </w:t>
      </w:r>
      <w:r w:rsidRPr="00DD4DA4">
        <w:rPr>
          <w:rFonts w:asciiTheme="minorHAnsi" w:hAnsiTheme="minorHAnsi" w:cstheme="minorHAnsi"/>
          <w:b/>
          <w:bCs/>
        </w:rPr>
        <w:t>La scultura</w:t>
      </w:r>
      <w:r w:rsidRPr="00DD4DA4">
        <w:rPr>
          <w:rFonts w:asciiTheme="minorHAnsi" w:hAnsiTheme="minorHAnsi" w:cstheme="minorHAnsi"/>
        </w:rPr>
        <w:t xml:space="preserve"> emerge così come </w:t>
      </w:r>
      <w:r w:rsidRPr="00DD4DA4">
        <w:rPr>
          <w:rFonts w:asciiTheme="minorHAnsi" w:hAnsiTheme="minorHAnsi" w:cstheme="minorHAnsi"/>
          <w:b/>
          <w:bCs/>
        </w:rPr>
        <w:t>campo aperto di ricerca critica, sensibile alle trasformazioni culturali, ecologiche e sociali del presente.</w:t>
      </w:r>
    </w:p>
    <w:p w14:paraId="3C37514B" w14:textId="77777777" w:rsidR="00ED2777" w:rsidRPr="00DD4DA4" w:rsidRDefault="00ED2777" w:rsidP="00ED2777">
      <w:pPr>
        <w:jc w:val="both"/>
        <w:rPr>
          <w:rFonts w:asciiTheme="minorHAnsi" w:hAnsiTheme="minorHAnsi" w:cstheme="minorHAnsi"/>
        </w:rPr>
      </w:pPr>
    </w:p>
    <w:p w14:paraId="367EAF61" w14:textId="758AF0CD" w:rsidR="006B0968" w:rsidRDefault="006B0968" w:rsidP="00ED2777">
      <w:pPr>
        <w:jc w:val="both"/>
        <w:rPr>
          <w:rFonts w:asciiTheme="minorHAnsi" w:hAnsiTheme="minorHAnsi" w:cstheme="minorHAnsi"/>
        </w:rPr>
      </w:pPr>
      <w:r>
        <w:rPr>
          <w:rFonts w:asciiTheme="minorHAnsi" w:hAnsiTheme="minorHAnsi" w:cstheme="minorHAnsi"/>
        </w:rPr>
        <w:t>Afferma</w:t>
      </w:r>
      <w:r w:rsidR="004C17F6">
        <w:rPr>
          <w:rFonts w:asciiTheme="minorHAnsi" w:hAnsiTheme="minorHAnsi" w:cstheme="minorHAnsi"/>
        </w:rPr>
        <w:t>no i curatori</w:t>
      </w:r>
      <w:r w:rsidR="004F3749">
        <w:rPr>
          <w:rFonts w:asciiTheme="minorHAnsi" w:hAnsiTheme="minorHAnsi" w:cstheme="minorHAnsi"/>
        </w:rPr>
        <w:t xml:space="preserve"> </w:t>
      </w:r>
      <w:r w:rsidRPr="006B0968">
        <w:rPr>
          <w:rFonts w:asciiTheme="minorHAnsi" w:hAnsiTheme="minorHAnsi" w:cstheme="minorHAnsi"/>
          <w:b/>
          <w:bCs/>
        </w:rPr>
        <w:t>Federico Giani</w:t>
      </w:r>
      <w:r w:rsidR="004C17F6">
        <w:rPr>
          <w:rFonts w:asciiTheme="minorHAnsi" w:hAnsiTheme="minorHAnsi" w:cstheme="minorHAnsi"/>
          <w:b/>
          <w:bCs/>
        </w:rPr>
        <w:t xml:space="preserve"> e Chiara Nuzzi</w:t>
      </w:r>
      <w:r>
        <w:rPr>
          <w:rFonts w:asciiTheme="minorHAnsi" w:hAnsiTheme="minorHAnsi" w:cstheme="minorHAnsi"/>
        </w:rPr>
        <w:t>:</w:t>
      </w:r>
    </w:p>
    <w:p w14:paraId="31368C54" w14:textId="708E3012" w:rsidR="00ED2777" w:rsidRPr="006B0968" w:rsidRDefault="006B0968" w:rsidP="00ED2777">
      <w:pPr>
        <w:jc w:val="both"/>
        <w:rPr>
          <w:rFonts w:asciiTheme="minorHAnsi" w:hAnsiTheme="minorHAnsi" w:cstheme="minorHAnsi"/>
          <w:i/>
          <w:iCs/>
        </w:rPr>
      </w:pPr>
      <w:r w:rsidRPr="006B0968">
        <w:rPr>
          <w:rFonts w:asciiTheme="minorHAnsi" w:hAnsiTheme="minorHAnsi" w:cstheme="minorHAnsi"/>
          <w:i/>
          <w:iCs/>
        </w:rPr>
        <w:t>«</w:t>
      </w:r>
      <w:r w:rsidR="00ED2777" w:rsidRPr="006B0968">
        <w:rPr>
          <w:rFonts w:asciiTheme="minorHAnsi" w:hAnsiTheme="minorHAnsi" w:cstheme="minorHAnsi"/>
          <w:i/>
          <w:iCs/>
        </w:rPr>
        <w:t xml:space="preserve">Il progetto curatoriale prende il titolo dall’omonima raccolta di saggi di Ursula K. Le Guin (1989), nella quale l’autrice invita a immaginare prospettive alternative e a considerare l’immaginazione come strumento politico e sociale generativo. Muovendo da questa matrice teorica, </w:t>
      </w:r>
      <w:r w:rsidR="00ED2777" w:rsidRPr="006B0968">
        <w:rPr>
          <w:rFonts w:asciiTheme="minorHAnsi" w:hAnsiTheme="minorHAnsi" w:cstheme="minorHAnsi"/>
          <w:b/>
          <w:bCs/>
          <w:i/>
          <w:iCs/>
        </w:rPr>
        <w:t>la mostra affronta alcune delle questioni più urgenti del contemporaneo</w:t>
      </w:r>
      <w:r w:rsidR="00ED2777" w:rsidRPr="006B0968">
        <w:rPr>
          <w:rFonts w:asciiTheme="minorHAnsi" w:hAnsiTheme="minorHAnsi" w:cstheme="minorHAnsi"/>
          <w:i/>
          <w:iCs/>
        </w:rPr>
        <w:t xml:space="preserve"> — la decentralizzazione dell’azione umana, la dimensione ecologica, la contrazione dell’orizzonte futuro — proponendo incursioni in territori di possibilità che ridefiniscono il rapporto tra corpi, materia e ambiente</w:t>
      </w:r>
      <w:r w:rsidRPr="006B0968">
        <w:rPr>
          <w:rFonts w:asciiTheme="minorHAnsi" w:hAnsiTheme="minorHAnsi" w:cstheme="minorHAnsi"/>
          <w:i/>
          <w:iCs/>
        </w:rPr>
        <w:t>». </w:t>
      </w:r>
    </w:p>
    <w:p w14:paraId="14B24371" w14:textId="77777777" w:rsidR="00ED2777" w:rsidRPr="00DD4DA4" w:rsidRDefault="00ED2777" w:rsidP="00ED2777">
      <w:pPr>
        <w:jc w:val="both"/>
        <w:rPr>
          <w:rFonts w:asciiTheme="minorHAnsi" w:hAnsiTheme="minorHAnsi" w:cstheme="minorHAnsi"/>
        </w:rPr>
      </w:pPr>
    </w:p>
    <w:p w14:paraId="2C70F552" w14:textId="63445C66" w:rsidR="003B78DC" w:rsidRDefault="00ED2777" w:rsidP="00ED2777">
      <w:pPr>
        <w:jc w:val="both"/>
        <w:rPr>
          <w:rFonts w:asciiTheme="minorHAnsi" w:hAnsiTheme="minorHAnsi" w:cstheme="minorHAnsi"/>
        </w:rPr>
      </w:pPr>
      <w:r w:rsidRPr="00DD4DA4">
        <w:rPr>
          <w:rFonts w:asciiTheme="minorHAnsi" w:hAnsiTheme="minorHAnsi" w:cstheme="minorHAnsi"/>
        </w:rPr>
        <w:t xml:space="preserve">In questo contesto la scultura si manifesta come </w:t>
      </w:r>
      <w:r w:rsidRPr="00DD4DA4">
        <w:rPr>
          <w:rFonts w:asciiTheme="minorHAnsi" w:hAnsiTheme="minorHAnsi" w:cstheme="minorHAnsi"/>
          <w:b/>
          <w:bCs/>
        </w:rPr>
        <w:t>entità viva</w:t>
      </w:r>
      <w:r w:rsidRPr="00DD4DA4">
        <w:rPr>
          <w:rFonts w:asciiTheme="minorHAnsi" w:hAnsiTheme="minorHAnsi" w:cstheme="minorHAnsi"/>
        </w:rPr>
        <w:t xml:space="preserve"> e in </w:t>
      </w:r>
      <w:r w:rsidRPr="00DD4DA4">
        <w:rPr>
          <w:rFonts w:asciiTheme="minorHAnsi" w:hAnsiTheme="minorHAnsi" w:cstheme="minorHAnsi"/>
          <w:b/>
          <w:bCs/>
        </w:rPr>
        <w:t>continua trasformazione</w:t>
      </w:r>
      <w:r w:rsidRPr="00DD4DA4">
        <w:rPr>
          <w:rFonts w:asciiTheme="minorHAnsi" w:hAnsiTheme="minorHAnsi" w:cstheme="minorHAnsi"/>
        </w:rPr>
        <w:t xml:space="preserve">: non oggetto statico, ma </w:t>
      </w:r>
      <w:r w:rsidRPr="003B78DC">
        <w:rPr>
          <w:rFonts w:asciiTheme="minorHAnsi" w:hAnsiTheme="minorHAnsi" w:cstheme="minorHAnsi"/>
          <w:b/>
          <w:bCs/>
        </w:rPr>
        <w:t>intervento critico e visionario</w:t>
      </w:r>
      <w:r w:rsidRPr="00DD4DA4">
        <w:rPr>
          <w:rFonts w:asciiTheme="minorHAnsi" w:hAnsiTheme="minorHAnsi" w:cstheme="minorHAnsi"/>
        </w:rPr>
        <w:t xml:space="preserve"> capace di riformulare le relazioni tra umano e non umano, naturale e artificiale, tempo e spazio. Sebbene la figura umana sia quasi del tutto assente, le opere interrogano profondamente </w:t>
      </w:r>
      <w:r w:rsidRPr="003B78DC">
        <w:rPr>
          <w:rFonts w:asciiTheme="minorHAnsi" w:hAnsiTheme="minorHAnsi" w:cstheme="minorHAnsi"/>
        </w:rPr>
        <w:t>l’esperienza incarnata dell’esistenza e le molteplici forze —</w:t>
      </w:r>
      <w:r w:rsidRPr="00DD4DA4">
        <w:rPr>
          <w:rFonts w:asciiTheme="minorHAnsi" w:hAnsiTheme="minorHAnsi" w:cstheme="minorHAnsi"/>
        </w:rPr>
        <w:t xml:space="preserve"> naturali, ambientali, climatiche, architettoniche, politiche e tecnologiche — che ne determinano le condizioni. </w:t>
      </w:r>
      <w:r w:rsidR="003B78DC">
        <w:rPr>
          <w:rFonts w:asciiTheme="minorHAnsi" w:hAnsiTheme="minorHAnsi" w:cstheme="minorHAnsi"/>
        </w:rPr>
        <w:t>Come o</w:t>
      </w:r>
      <w:r w:rsidRPr="00DD4DA4">
        <w:rPr>
          <w:rFonts w:asciiTheme="minorHAnsi" w:hAnsiTheme="minorHAnsi" w:cstheme="minorHAnsi"/>
        </w:rPr>
        <w:t xml:space="preserve">sserva </w:t>
      </w:r>
      <w:r w:rsidRPr="003B78DC">
        <w:rPr>
          <w:rFonts w:asciiTheme="minorHAnsi" w:hAnsiTheme="minorHAnsi" w:cstheme="minorHAnsi"/>
          <w:b/>
          <w:bCs/>
        </w:rPr>
        <w:t>Anne Reeve</w:t>
      </w:r>
      <w:r w:rsidRPr="00DD4DA4">
        <w:rPr>
          <w:rFonts w:asciiTheme="minorHAnsi" w:hAnsiTheme="minorHAnsi" w:cstheme="minorHAnsi"/>
        </w:rPr>
        <w:t xml:space="preserve">, Presidente della Giuria del </w:t>
      </w:r>
      <w:r w:rsidRPr="00ED0DAD">
        <w:rPr>
          <w:rFonts w:asciiTheme="minorHAnsi" w:hAnsiTheme="minorHAnsi" w:cstheme="minorHAnsi"/>
          <w:i/>
          <w:iCs/>
        </w:rPr>
        <w:t>Premio</w:t>
      </w:r>
      <w:r w:rsidR="003B78DC">
        <w:rPr>
          <w:rFonts w:asciiTheme="minorHAnsi" w:hAnsiTheme="minorHAnsi" w:cstheme="minorHAnsi"/>
        </w:rPr>
        <w:t>:</w:t>
      </w:r>
      <w:r w:rsidRPr="00DD4DA4">
        <w:rPr>
          <w:rFonts w:asciiTheme="minorHAnsi" w:hAnsiTheme="minorHAnsi" w:cstheme="minorHAnsi"/>
        </w:rPr>
        <w:t xml:space="preserve"> le ricerche </w:t>
      </w:r>
      <w:r w:rsidR="004C116E" w:rsidRPr="007132BB">
        <w:rPr>
          <w:rFonts w:asciiTheme="minorHAnsi" w:hAnsiTheme="minorHAnsi" w:cstheme="minorHAnsi"/>
        </w:rPr>
        <w:t xml:space="preserve">qui proposte </w:t>
      </w:r>
      <w:r w:rsidRPr="007132BB">
        <w:rPr>
          <w:rFonts w:asciiTheme="minorHAnsi" w:hAnsiTheme="minorHAnsi" w:cstheme="minorHAnsi"/>
        </w:rPr>
        <w:t>delineano</w:t>
      </w:r>
      <w:r w:rsidRPr="00DD4DA4">
        <w:rPr>
          <w:rFonts w:asciiTheme="minorHAnsi" w:hAnsiTheme="minorHAnsi" w:cstheme="minorHAnsi"/>
        </w:rPr>
        <w:t xml:space="preserve"> un </w:t>
      </w:r>
      <w:r w:rsidRPr="003B78DC">
        <w:rPr>
          <w:rFonts w:asciiTheme="minorHAnsi" w:hAnsiTheme="minorHAnsi" w:cstheme="minorHAnsi"/>
        </w:rPr>
        <w:t xml:space="preserve">nuovo </w:t>
      </w:r>
      <w:proofErr w:type="spellStart"/>
      <w:r w:rsidRPr="003B78DC">
        <w:rPr>
          <w:rFonts w:asciiTheme="minorHAnsi" w:hAnsiTheme="minorHAnsi" w:cstheme="minorHAnsi"/>
        </w:rPr>
        <w:t>biomorfismo</w:t>
      </w:r>
      <w:proofErr w:type="spellEnd"/>
      <w:r w:rsidR="00782202">
        <w:rPr>
          <w:rFonts w:asciiTheme="minorHAnsi" w:hAnsiTheme="minorHAnsi" w:cstheme="minorHAnsi"/>
        </w:rPr>
        <w:t>,</w:t>
      </w:r>
      <w:r w:rsidRPr="00DD4DA4">
        <w:rPr>
          <w:rFonts w:asciiTheme="minorHAnsi" w:hAnsiTheme="minorHAnsi" w:cstheme="minorHAnsi"/>
        </w:rPr>
        <w:t xml:space="preserve"> una morfologia del corpo capace di abitare la dissoluzione di confini fisici e temporali.</w:t>
      </w:r>
    </w:p>
    <w:p w14:paraId="40EABE9A" w14:textId="77777777" w:rsidR="003B78DC" w:rsidRDefault="003B78DC" w:rsidP="00ED2777">
      <w:pPr>
        <w:jc w:val="both"/>
        <w:rPr>
          <w:rFonts w:asciiTheme="minorHAnsi" w:hAnsiTheme="minorHAnsi" w:cstheme="minorHAnsi"/>
        </w:rPr>
      </w:pPr>
    </w:p>
    <w:p w14:paraId="33D78940" w14:textId="3380EBFC" w:rsidR="00ED2777" w:rsidRPr="00DD4DA4" w:rsidRDefault="00ED2777" w:rsidP="00ED2777">
      <w:pPr>
        <w:jc w:val="both"/>
        <w:rPr>
          <w:rFonts w:asciiTheme="minorHAnsi" w:hAnsiTheme="minorHAnsi" w:cstheme="minorHAnsi"/>
        </w:rPr>
      </w:pPr>
      <w:r w:rsidRPr="00DD4DA4">
        <w:rPr>
          <w:rFonts w:asciiTheme="minorHAnsi" w:hAnsiTheme="minorHAnsi" w:cstheme="minorHAnsi"/>
        </w:rPr>
        <w:t xml:space="preserve">La pratica di </w:t>
      </w:r>
      <w:r w:rsidRPr="00DD4DA4">
        <w:rPr>
          <w:rFonts w:asciiTheme="minorHAnsi" w:hAnsiTheme="minorHAnsi" w:cstheme="minorHAnsi"/>
          <w:b/>
          <w:bCs/>
        </w:rPr>
        <w:t>Bronwyn Katz</w:t>
      </w:r>
      <w:r w:rsidRPr="00DD4DA4">
        <w:rPr>
          <w:rFonts w:asciiTheme="minorHAnsi" w:hAnsiTheme="minorHAnsi" w:cstheme="minorHAnsi"/>
        </w:rPr>
        <w:t xml:space="preserve"> utilizza i materiali come vettori di memoria e conoscenza, esplorando la convergenza tra corpo umano e geologia. </w:t>
      </w:r>
      <w:r w:rsidRPr="00DD4DA4">
        <w:rPr>
          <w:rFonts w:asciiTheme="minorHAnsi" w:hAnsiTheme="minorHAnsi" w:cstheme="minorHAnsi"/>
          <w:b/>
          <w:bCs/>
        </w:rPr>
        <w:t>Luana Vitra</w:t>
      </w:r>
      <w:r w:rsidRPr="00DD4DA4">
        <w:rPr>
          <w:rFonts w:asciiTheme="minorHAnsi" w:hAnsiTheme="minorHAnsi" w:cstheme="minorHAnsi"/>
        </w:rPr>
        <w:t xml:space="preserve"> indaga la soggettività dei minerali attraverso installazioni in cui ceramica, carbone e metalli generano tensioni dinamiche e simboliche. Le opere di </w:t>
      </w:r>
      <w:proofErr w:type="spellStart"/>
      <w:r w:rsidRPr="00DD4DA4">
        <w:rPr>
          <w:rFonts w:asciiTheme="minorHAnsi" w:hAnsiTheme="minorHAnsi" w:cstheme="minorHAnsi"/>
          <w:b/>
          <w:bCs/>
        </w:rPr>
        <w:t>Yu</w:t>
      </w:r>
      <w:proofErr w:type="spellEnd"/>
      <w:r w:rsidRPr="00DD4DA4">
        <w:rPr>
          <w:rFonts w:asciiTheme="minorHAnsi" w:hAnsiTheme="minorHAnsi" w:cstheme="minorHAnsi"/>
          <w:b/>
          <w:bCs/>
        </w:rPr>
        <w:t xml:space="preserve"> </w:t>
      </w:r>
      <w:proofErr w:type="spellStart"/>
      <w:r w:rsidRPr="00DD4DA4">
        <w:rPr>
          <w:rFonts w:asciiTheme="minorHAnsi" w:hAnsiTheme="minorHAnsi" w:cstheme="minorHAnsi"/>
          <w:b/>
          <w:bCs/>
        </w:rPr>
        <w:t>Ji</w:t>
      </w:r>
      <w:proofErr w:type="spellEnd"/>
      <w:r w:rsidRPr="00DD4DA4">
        <w:rPr>
          <w:rFonts w:asciiTheme="minorHAnsi" w:hAnsiTheme="minorHAnsi" w:cstheme="minorHAnsi"/>
          <w:b/>
          <w:bCs/>
        </w:rPr>
        <w:t xml:space="preserve"> </w:t>
      </w:r>
      <w:r w:rsidRPr="00DD4DA4">
        <w:rPr>
          <w:rFonts w:asciiTheme="minorHAnsi" w:hAnsiTheme="minorHAnsi" w:cstheme="minorHAnsi"/>
        </w:rPr>
        <w:t xml:space="preserve">— tra video, stampa e scultura — compongono un organismo unitario che mette in crisi l’atemporalità del materiale, rivelando modalità sensibili di abitare il mondo attraverso tempo, spazio e movimento. </w:t>
      </w:r>
      <w:r w:rsidRPr="00DD4DA4">
        <w:rPr>
          <w:rFonts w:asciiTheme="minorHAnsi" w:hAnsiTheme="minorHAnsi" w:cstheme="minorHAnsi"/>
          <w:b/>
          <w:bCs/>
        </w:rPr>
        <w:t>Dan Lie</w:t>
      </w:r>
      <w:r w:rsidRPr="00DD4DA4">
        <w:rPr>
          <w:rFonts w:asciiTheme="minorHAnsi" w:hAnsiTheme="minorHAnsi" w:cstheme="minorHAnsi"/>
        </w:rPr>
        <w:t xml:space="preserve"> costruisce ecosistemi espositivi in cui presenze non umane diventano co-autrici dell’opera, aprendo riflessioni su memoria, lutto e interdipendenza. </w:t>
      </w:r>
      <w:r w:rsidR="00177917" w:rsidRPr="00177917">
        <w:rPr>
          <w:rFonts w:ascii="Arial" w:hAnsi="Arial" w:cs="Arial"/>
          <w:b/>
          <w:bCs/>
          <w:sz w:val="21"/>
          <w:szCs w:val="21"/>
        </w:rPr>
        <w:t>Trương Công Tùng</w:t>
      </w:r>
      <w:r w:rsidR="00177917" w:rsidRPr="00C069DC">
        <w:rPr>
          <w:rFonts w:ascii="Arial" w:hAnsi="Arial" w:cs="Arial"/>
          <w:sz w:val="21"/>
          <w:szCs w:val="21"/>
        </w:rPr>
        <w:t xml:space="preserve"> </w:t>
      </w:r>
      <w:r w:rsidRPr="00DD4DA4">
        <w:rPr>
          <w:rFonts w:asciiTheme="minorHAnsi" w:hAnsiTheme="minorHAnsi" w:cstheme="minorHAnsi"/>
        </w:rPr>
        <w:t>introduce il percorso espositivo con un lavoro che sintetizza poeticamente le tensioni della mostra, immergendo il visitatore in un universo in cui temporalità e dimensioni si compenetrano.</w:t>
      </w:r>
    </w:p>
    <w:p w14:paraId="489CC1A8" w14:textId="77777777" w:rsidR="00C519A1" w:rsidRDefault="00C519A1" w:rsidP="00ED2777">
      <w:pPr>
        <w:jc w:val="both"/>
        <w:rPr>
          <w:rFonts w:asciiTheme="minorHAnsi" w:hAnsiTheme="minorHAnsi" w:cstheme="minorHAnsi"/>
        </w:rPr>
      </w:pPr>
    </w:p>
    <w:p w14:paraId="577ECA2F" w14:textId="7F2EC6DD" w:rsidR="00C519A1" w:rsidRDefault="002B298F" w:rsidP="00ED2777">
      <w:pPr>
        <w:jc w:val="both"/>
        <w:rPr>
          <w:rFonts w:asciiTheme="minorHAnsi" w:hAnsiTheme="minorHAnsi" w:cstheme="minorHAnsi"/>
        </w:rPr>
      </w:pPr>
      <w:r>
        <w:rPr>
          <w:rFonts w:asciiTheme="minorHAnsi" w:hAnsiTheme="minorHAnsi" w:cstheme="minorHAnsi"/>
        </w:rPr>
        <w:t>Aggiungono i curatori</w:t>
      </w:r>
      <w:r>
        <w:rPr>
          <w:rFonts w:asciiTheme="minorHAnsi" w:hAnsiTheme="minorHAnsi" w:cstheme="minorHAnsi"/>
          <w:b/>
          <w:bCs/>
        </w:rPr>
        <w:t>:</w:t>
      </w:r>
    </w:p>
    <w:p w14:paraId="4FD05F62" w14:textId="74F02662" w:rsidR="00ED2777" w:rsidRDefault="006B0968" w:rsidP="00ED2777">
      <w:pPr>
        <w:jc w:val="both"/>
        <w:rPr>
          <w:rFonts w:asciiTheme="minorHAnsi" w:hAnsiTheme="minorHAnsi" w:cstheme="minorHAnsi"/>
        </w:rPr>
      </w:pPr>
      <w:r w:rsidRPr="006B0968">
        <w:rPr>
          <w:rFonts w:asciiTheme="minorHAnsi" w:hAnsiTheme="minorHAnsi" w:cstheme="minorHAnsi"/>
          <w:i/>
          <w:iCs/>
        </w:rPr>
        <w:t>«</w:t>
      </w:r>
      <w:r w:rsidR="00ED2777" w:rsidRPr="006B0968">
        <w:rPr>
          <w:rFonts w:asciiTheme="minorHAnsi" w:hAnsiTheme="minorHAnsi" w:cstheme="minorHAnsi"/>
          <w:i/>
          <w:iCs/>
        </w:rPr>
        <w:t>Le opere rispondono direttamente all’architettura di Fondazione ICA Milano, che diventa co-creatrice del progetto. Installazioni e materiali si sviluppano attraverso processi organici e relazioni reciproch</w:t>
      </w:r>
      <w:r w:rsidR="004C116E">
        <w:rPr>
          <w:rFonts w:asciiTheme="minorHAnsi" w:hAnsiTheme="minorHAnsi" w:cstheme="minorHAnsi"/>
          <w:i/>
          <w:iCs/>
        </w:rPr>
        <w:t xml:space="preserve">e </w:t>
      </w:r>
      <w:r w:rsidR="00ED2777" w:rsidRPr="006B0968">
        <w:rPr>
          <w:rFonts w:asciiTheme="minorHAnsi" w:hAnsiTheme="minorHAnsi" w:cstheme="minorHAnsi"/>
          <w:i/>
          <w:iCs/>
        </w:rPr>
        <w:t>che trasformano continuamente lo spazio espositivo, affermando una concezione della scultura come pratica dinamica e relazionale, in costante evoluzione</w:t>
      </w:r>
      <w:r w:rsidRPr="006B0968">
        <w:rPr>
          <w:rFonts w:asciiTheme="minorHAnsi" w:hAnsiTheme="minorHAnsi" w:cstheme="minorHAnsi"/>
          <w:i/>
          <w:iCs/>
        </w:rPr>
        <w:t>»</w:t>
      </w:r>
      <w:r w:rsidR="00ED2777" w:rsidRPr="006B0968">
        <w:rPr>
          <w:rFonts w:asciiTheme="minorHAnsi" w:hAnsiTheme="minorHAnsi" w:cstheme="minorHAnsi"/>
          <w:i/>
          <w:iCs/>
        </w:rPr>
        <w:t>.</w:t>
      </w:r>
      <w:r w:rsidR="00ED2777" w:rsidRPr="00DD4DA4">
        <w:rPr>
          <w:rFonts w:asciiTheme="minorHAnsi" w:hAnsiTheme="minorHAnsi" w:cstheme="minorHAnsi"/>
        </w:rPr>
        <w:t> </w:t>
      </w:r>
    </w:p>
    <w:p w14:paraId="11076B9D" w14:textId="77777777" w:rsidR="00407B51" w:rsidRPr="00DD4DA4" w:rsidRDefault="00407B51" w:rsidP="00ED2777">
      <w:pPr>
        <w:jc w:val="both"/>
        <w:rPr>
          <w:rFonts w:asciiTheme="minorHAnsi" w:hAnsiTheme="minorHAnsi" w:cstheme="minorHAnsi"/>
        </w:rPr>
      </w:pPr>
    </w:p>
    <w:p w14:paraId="07E81AD5" w14:textId="53D52999" w:rsidR="00ED2777" w:rsidRPr="00ED0DAD" w:rsidRDefault="00ED2777" w:rsidP="00ED0DAD">
      <w:pPr>
        <w:jc w:val="both"/>
        <w:rPr>
          <w:rFonts w:asciiTheme="minorHAnsi" w:hAnsiTheme="minorHAnsi" w:cstheme="minorHAnsi"/>
        </w:rPr>
      </w:pPr>
      <w:r w:rsidRPr="00DD4DA4">
        <w:rPr>
          <w:rFonts w:asciiTheme="minorHAnsi" w:hAnsiTheme="minorHAnsi" w:cstheme="minorHAnsi"/>
        </w:rPr>
        <w:t>Attraverso la pluralità delle ricerche presentate, </w:t>
      </w:r>
      <w:r w:rsidRPr="00DD4DA4">
        <w:rPr>
          <w:rFonts w:asciiTheme="minorHAnsi" w:hAnsiTheme="minorHAnsi" w:cstheme="minorHAnsi"/>
          <w:b/>
          <w:bCs/>
          <w:i/>
          <w:iCs/>
        </w:rPr>
        <w:t xml:space="preserve">Dancing </w:t>
      </w:r>
      <w:proofErr w:type="spellStart"/>
      <w:r w:rsidRPr="00DD4DA4">
        <w:rPr>
          <w:rFonts w:asciiTheme="minorHAnsi" w:hAnsiTheme="minorHAnsi" w:cstheme="minorHAnsi"/>
          <w:b/>
          <w:bCs/>
          <w:i/>
          <w:iCs/>
        </w:rPr>
        <w:t>at</w:t>
      </w:r>
      <w:proofErr w:type="spellEnd"/>
      <w:r w:rsidRPr="00DD4DA4">
        <w:rPr>
          <w:rFonts w:asciiTheme="minorHAnsi" w:hAnsiTheme="minorHAnsi" w:cstheme="minorHAnsi"/>
          <w:b/>
          <w:bCs/>
          <w:i/>
          <w:iCs/>
        </w:rPr>
        <w:t xml:space="preserve"> the Edge of the World</w:t>
      </w:r>
      <w:r w:rsidRPr="00DD4DA4">
        <w:rPr>
          <w:rFonts w:asciiTheme="minorHAnsi" w:hAnsiTheme="minorHAnsi" w:cstheme="minorHAnsi"/>
        </w:rPr>
        <w:t xml:space="preserve"> invita il pubblico a riconoscere un mondo interconnesso e in trasformazione, stimolando nuovi modi di percepire e comprendere </w:t>
      </w:r>
      <w:r w:rsidRPr="00ED0DAD">
        <w:rPr>
          <w:rFonts w:asciiTheme="minorHAnsi" w:hAnsiTheme="minorHAnsi" w:cstheme="minorHAnsi"/>
        </w:rPr>
        <w:t>le geografie contemporanee. La mostra</w:t>
      </w:r>
      <w:r w:rsidR="00BB3932">
        <w:rPr>
          <w:rFonts w:asciiTheme="minorHAnsi" w:hAnsiTheme="minorHAnsi" w:cstheme="minorHAnsi"/>
        </w:rPr>
        <w:t xml:space="preserve">, </w:t>
      </w:r>
      <w:r w:rsidR="00BB3932" w:rsidRPr="007132BB">
        <w:rPr>
          <w:rFonts w:asciiTheme="minorHAnsi" w:hAnsiTheme="minorHAnsi" w:cstheme="minorHAnsi"/>
        </w:rPr>
        <w:t>arricchita da una pubblicazione edita da Lenz Press in uscita a maggio 2026,</w:t>
      </w:r>
      <w:r w:rsidR="00BB3932">
        <w:rPr>
          <w:rFonts w:asciiTheme="minorHAnsi" w:hAnsiTheme="minorHAnsi" w:cstheme="minorHAnsi"/>
        </w:rPr>
        <w:t xml:space="preserve"> </w:t>
      </w:r>
      <w:r w:rsidRPr="00ED0DAD">
        <w:rPr>
          <w:rFonts w:asciiTheme="minorHAnsi" w:hAnsiTheme="minorHAnsi" w:cstheme="minorHAnsi"/>
        </w:rPr>
        <w:t xml:space="preserve">conferma così la missione del </w:t>
      </w:r>
      <w:r w:rsidRPr="00782202">
        <w:rPr>
          <w:rFonts w:asciiTheme="minorHAnsi" w:hAnsiTheme="minorHAnsi" w:cstheme="minorHAnsi"/>
          <w:i/>
          <w:iCs/>
        </w:rPr>
        <w:t>Premio Arnaldo Pomodoro per la Scultura</w:t>
      </w:r>
      <w:r w:rsidRPr="00ED0DAD">
        <w:rPr>
          <w:rFonts w:asciiTheme="minorHAnsi" w:hAnsiTheme="minorHAnsi" w:cstheme="minorHAnsi"/>
        </w:rPr>
        <w:t>: sostenere una ricerca capace di esplorare nuove frontiere concettuali e relazionali, promuovendo il dialogo tra sperimentazione artistica e riflessione critica.</w:t>
      </w:r>
    </w:p>
    <w:p w14:paraId="3777F29F" w14:textId="77777777" w:rsidR="00407B51" w:rsidRPr="00ED0DAD" w:rsidRDefault="00407B51" w:rsidP="00ED0DAD">
      <w:pPr>
        <w:jc w:val="both"/>
        <w:rPr>
          <w:rFonts w:asciiTheme="minorHAnsi" w:hAnsiTheme="minorHAnsi" w:cstheme="minorHAnsi"/>
        </w:rPr>
      </w:pPr>
    </w:p>
    <w:p w14:paraId="6E5A03E4" w14:textId="3658DFB3" w:rsidR="00ED2777" w:rsidRPr="00ED0DAD" w:rsidRDefault="00ED2777" w:rsidP="00ED0DAD">
      <w:pPr>
        <w:jc w:val="both"/>
        <w:rPr>
          <w:rFonts w:ascii="Calibri" w:hAnsi="Calibri" w:cs="Calibri"/>
        </w:rPr>
      </w:pPr>
      <w:r w:rsidRPr="00ED0DAD">
        <w:rPr>
          <w:rFonts w:asciiTheme="minorHAnsi" w:hAnsiTheme="minorHAnsi" w:cstheme="minorHAnsi"/>
        </w:rPr>
        <w:t xml:space="preserve">Parallelamente, il progetto riafferma il ruolo di Fondazione ICA Milano </w:t>
      </w:r>
      <w:r w:rsidR="001B6670" w:rsidRPr="00ED0DAD">
        <w:rPr>
          <w:rFonts w:asciiTheme="minorHAnsi" w:hAnsiTheme="minorHAnsi" w:cstheme="minorHAnsi"/>
        </w:rPr>
        <w:t>come</w:t>
      </w:r>
      <w:r w:rsidRPr="00ED0DAD">
        <w:rPr>
          <w:rFonts w:asciiTheme="minorHAnsi" w:hAnsiTheme="minorHAnsi" w:cstheme="minorHAnsi"/>
        </w:rPr>
        <w:t xml:space="preserve"> spazio di confronto e produzione </w:t>
      </w:r>
      <w:r w:rsidRPr="00ED0DAD">
        <w:rPr>
          <w:rFonts w:ascii="Calibri" w:hAnsi="Calibri" w:cs="Calibri"/>
        </w:rPr>
        <w:t>culturale, in cui pratiche artistiche contemporanee trovano un contesto aperto alla ricerca, alla collaborazione e alla circolazione internazionale delle idee.</w:t>
      </w:r>
    </w:p>
    <w:p w14:paraId="0666E060" w14:textId="77777777" w:rsidR="00407B51" w:rsidRPr="00ED0DAD" w:rsidRDefault="00407B51" w:rsidP="00ED0DAD">
      <w:pPr>
        <w:jc w:val="both"/>
        <w:rPr>
          <w:rFonts w:ascii="Calibri" w:hAnsi="Calibri" w:cs="Calibri"/>
        </w:rPr>
      </w:pPr>
    </w:p>
    <w:p w14:paraId="0E54299B" w14:textId="2709FBA5" w:rsidR="00ED2777" w:rsidRPr="00ED0DAD" w:rsidRDefault="00ED2777" w:rsidP="00ED0DAD">
      <w:pPr>
        <w:jc w:val="both"/>
        <w:rPr>
          <w:rFonts w:ascii="Calibri" w:hAnsi="Calibri" w:cs="Calibri"/>
        </w:rPr>
      </w:pPr>
      <w:r w:rsidRPr="00ED0DAD">
        <w:rPr>
          <w:rFonts w:ascii="Calibri" w:hAnsi="Calibri" w:cs="Calibri"/>
        </w:rPr>
        <w:t>La sinergia tra le due Fondazioni rende possibile un dispositivo espositivo e curatoriale condiviso, in cui produzione artistica, visione istituzionale e ricerca si incontrano per sostenere nuove prospettive sulla scultura e sul suo rapporto con il presente</w:t>
      </w:r>
      <w:r w:rsidR="00775353" w:rsidRPr="00ED0DAD">
        <w:rPr>
          <w:rFonts w:ascii="Calibri" w:hAnsi="Calibri" w:cs="Calibri"/>
        </w:rPr>
        <w:t>.</w:t>
      </w:r>
    </w:p>
    <w:p w14:paraId="24B1F0FC" w14:textId="77777777" w:rsidR="00775353" w:rsidRPr="00ED0DAD" w:rsidRDefault="00775353" w:rsidP="00ED0DAD">
      <w:pPr>
        <w:jc w:val="both"/>
        <w:rPr>
          <w:rFonts w:ascii="Calibri" w:hAnsi="Calibri" w:cs="Calibri"/>
        </w:rPr>
      </w:pPr>
    </w:p>
    <w:p w14:paraId="3D4953E2" w14:textId="4FB555AC" w:rsidR="000058E8" w:rsidRPr="00806292" w:rsidRDefault="000058E8" w:rsidP="00ED0DAD">
      <w:pPr>
        <w:jc w:val="both"/>
        <w:rPr>
          <w:rFonts w:ascii="Calibri" w:eastAsia="Epilogue" w:hAnsi="Calibri" w:cs="Calibri"/>
          <w:bCs/>
          <w:color w:val="000000" w:themeColor="text1"/>
        </w:rPr>
      </w:pPr>
      <w:r w:rsidRPr="00806292">
        <w:rPr>
          <w:rFonts w:ascii="Calibri" w:eastAsia="Epilogue" w:hAnsi="Calibri" w:cs="Calibri"/>
        </w:rPr>
        <w:t>Si ringrazia</w:t>
      </w:r>
      <w:r w:rsidR="00ED0DAD" w:rsidRPr="00806292">
        <w:rPr>
          <w:rFonts w:ascii="Calibri" w:eastAsia="Epilogue" w:hAnsi="Calibri" w:cs="Calibri"/>
        </w:rPr>
        <w:t>no</w:t>
      </w:r>
      <w:r w:rsidRPr="00806292">
        <w:rPr>
          <w:rFonts w:ascii="Calibri" w:eastAsia="Epilogue" w:hAnsi="Calibri" w:cs="Calibri"/>
        </w:rPr>
        <w:t xml:space="preserve"> </w:t>
      </w:r>
      <w:r w:rsidRPr="009B1CAC">
        <w:rPr>
          <w:rFonts w:ascii="Calibri" w:eastAsia="Epilogue" w:hAnsi="Calibri" w:cs="Calibri"/>
          <w:b/>
        </w:rPr>
        <w:t>Venini</w:t>
      </w:r>
      <w:r w:rsidRPr="00806292">
        <w:rPr>
          <w:rFonts w:ascii="Calibri" w:eastAsia="Epilogue" w:hAnsi="Calibri" w:cs="Calibri"/>
          <w:b/>
          <w:color w:val="000000" w:themeColor="text1"/>
        </w:rPr>
        <w:t xml:space="preserve">, </w:t>
      </w:r>
      <w:proofErr w:type="spellStart"/>
      <w:r w:rsidR="00782202">
        <w:rPr>
          <w:rFonts w:ascii="Calibri" w:eastAsia="Epilogue" w:hAnsi="Calibri" w:cs="Calibri"/>
          <w:bCs/>
        </w:rPr>
        <w:t>M</w:t>
      </w:r>
      <w:r w:rsidRPr="00806292">
        <w:rPr>
          <w:rFonts w:ascii="Calibri" w:eastAsia="Epilogue" w:hAnsi="Calibri" w:cs="Calibri"/>
          <w:bCs/>
        </w:rPr>
        <w:t>ain</w:t>
      </w:r>
      <w:proofErr w:type="spellEnd"/>
      <w:r w:rsidRPr="00806292">
        <w:rPr>
          <w:rFonts w:ascii="Calibri" w:eastAsia="Epilogue" w:hAnsi="Calibri" w:cs="Calibri"/>
          <w:bCs/>
        </w:rPr>
        <w:t xml:space="preserve"> </w:t>
      </w:r>
      <w:r w:rsidR="00782202">
        <w:rPr>
          <w:rFonts w:ascii="Calibri" w:eastAsia="Epilogue" w:hAnsi="Calibri" w:cs="Calibri"/>
          <w:bCs/>
        </w:rPr>
        <w:t>Pa</w:t>
      </w:r>
      <w:r w:rsidRPr="00806292">
        <w:rPr>
          <w:rFonts w:ascii="Calibri" w:eastAsia="Epilogue" w:hAnsi="Calibri" w:cs="Calibri"/>
          <w:bCs/>
        </w:rPr>
        <w:t xml:space="preserve">rtner della manifestazione, </w:t>
      </w:r>
      <w:r w:rsidRPr="00806292">
        <w:rPr>
          <w:rFonts w:ascii="Calibri" w:eastAsia="Epilogue" w:hAnsi="Calibri" w:cs="Calibri"/>
        </w:rPr>
        <w:t xml:space="preserve">per il prezioso supporto al </w:t>
      </w:r>
      <w:r w:rsidRPr="00806292">
        <w:rPr>
          <w:rFonts w:ascii="Calibri" w:eastAsia="Epilogue" w:hAnsi="Calibri" w:cs="Calibri"/>
          <w:i/>
          <w:iCs/>
        </w:rPr>
        <w:t>Premio</w:t>
      </w:r>
      <w:r w:rsidRPr="00806292">
        <w:rPr>
          <w:rFonts w:ascii="Calibri" w:eastAsia="Epilogue" w:hAnsi="Calibri" w:cs="Calibri"/>
        </w:rPr>
        <w:t xml:space="preserve"> e alla promozione dell’arte contemporanea</w:t>
      </w:r>
      <w:r w:rsidR="00ED0DAD" w:rsidRPr="00806292">
        <w:rPr>
          <w:rFonts w:ascii="Calibri" w:eastAsia="Epilogue" w:hAnsi="Calibri" w:cs="Calibri"/>
        </w:rPr>
        <w:t xml:space="preserve">, e </w:t>
      </w:r>
      <w:proofErr w:type="spellStart"/>
      <w:r w:rsidRPr="00806292">
        <w:rPr>
          <w:rFonts w:ascii="Calibri" w:eastAsia="Epilogue" w:hAnsi="Calibri" w:cs="Calibri"/>
          <w:b/>
          <w:color w:val="000000" w:themeColor="text1"/>
        </w:rPr>
        <w:t>IGPDecaux</w:t>
      </w:r>
      <w:proofErr w:type="spellEnd"/>
      <w:r w:rsidR="00ED0DAD" w:rsidRPr="00806292">
        <w:rPr>
          <w:rFonts w:ascii="Calibri" w:eastAsia="Epilogue" w:hAnsi="Calibri" w:cs="Calibri"/>
          <w:bCs/>
          <w:color w:val="000000" w:themeColor="text1"/>
        </w:rPr>
        <w:t xml:space="preserve">, </w:t>
      </w:r>
      <w:r w:rsidRPr="00806292">
        <w:rPr>
          <w:rFonts w:ascii="Calibri" w:eastAsia="Epilogue" w:hAnsi="Calibri" w:cs="Calibri"/>
          <w:bCs/>
          <w:color w:val="000000" w:themeColor="text1"/>
        </w:rPr>
        <w:t xml:space="preserve">che per la quarta edizione consecutiva è Media Partner del </w:t>
      </w:r>
      <w:r w:rsidRPr="00806292">
        <w:rPr>
          <w:rFonts w:ascii="Calibri" w:eastAsia="Epilogue" w:hAnsi="Calibri" w:cs="Calibri"/>
          <w:bCs/>
          <w:i/>
          <w:iCs/>
          <w:color w:val="000000" w:themeColor="text1"/>
        </w:rPr>
        <w:t>Premio</w:t>
      </w:r>
      <w:r w:rsidRPr="00806292">
        <w:rPr>
          <w:rFonts w:ascii="Calibri" w:eastAsia="Epilogue" w:hAnsi="Calibri" w:cs="Calibri"/>
          <w:bCs/>
          <w:color w:val="000000" w:themeColor="text1"/>
        </w:rPr>
        <w:t xml:space="preserve">. </w:t>
      </w:r>
    </w:p>
    <w:p w14:paraId="12A7C494" w14:textId="77777777" w:rsidR="00F41A96" w:rsidRDefault="00F41A96" w:rsidP="00ED0DAD">
      <w:pPr>
        <w:jc w:val="both"/>
        <w:rPr>
          <w:rFonts w:ascii="Calibri" w:hAnsi="Calibri" w:cs="Calibri"/>
          <w:color w:val="000000" w:themeColor="text1"/>
        </w:rPr>
      </w:pPr>
    </w:p>
    <w:p w14:paraId="1283241A" w14:textId="77777777" w:rsidR="00806292" w:rsidRDefault="00806292" w:rsidP="00ED0DAD">
      <w:pPr>
        <w:jc w:val="both"/>
        <w:rPr>
          <w:rFonts w:ascii="Calibri" w:hAnsi="Calibri" w:cs="Calibri"/>
          <w:color w:val="000000" w:themeColor="text1"/>
        </w:rPr>
      </w:pPr>
    </w:p>
    <w:p w14:paraId="2140BE25" w14:textId="77777777" w:rsidR="00806292" w:rsidRDefault="00806292" w:rsidP="00ED0DAD">
      <w:pPr>
        <w:jc w:val="both"/>
        <w:rPr>
          <w:rFonts w:ascii="Calibri" w:hAnsi="Calibri" w:cs="Calibri"/>
          <w:color w:val="000000" w:themeColor="text1"/>
        </w:rPr>
      </w:pPr>
    </w:p>
    <w:p w14:paraId="525EA32D" w14:textId="77777777" w:rsidR="00806292" w:rsidRDefault="00806292" w:rsidP="00ED0DAD">
      <w:pPr>
        <w:jc w:val="both"/>
        <w:rPr>
          <w:rFonts w:ascii="Calibri" w:hAnsi="Calibri" w:cs="Calibri"/>
          <w:color w:val="000000" w:themeColor="text1"/>
        </w:rPr>
      </w:pPr>
    </w:p>
    <w:p w14:paraId="044CD4BF" w14:textId="77777777" w:rsidR="00806292" w:rsidRDefault="00806292" w:rsidP="00ED0DAD">
      <w:pPr>
        <w:jc w:val="both"/>
        <w:rPr>
          <w:rFonts w:ascii="Calibri" w:hAnsi="Calibri" w:cs="Calibri"/>
          <w:color w:val="000000" w:themeColor="text1"/>
        </w:rPr>
      </w:pPr>
    </w:p>
    <w:p w14:paraId="61C59BDA" w14:textId="77777777" w:rsidR="00806292" w:rsidRPr="00ED0DAD" w:rsidRDefault="00806292" w:rsidP="00ED0DAD">
      <w:pPr>
        <w:jc w:val="both"/>
        <w:rPr>
          <w:rFonts w:ascii="Calibri" w:hAnsi="Calibri" w:cs="Calibri"/>
          <w:color w:val="000000" w:themeColor="text1"/>
        </w:rPr>
      </w:pPr>
    </w:p>
    <w:p w14:paraId="27BDFD02" w14:textId="77777777" w:rsidR="00DD62F4" w:rsidRPr="00ED0DAD" w:rsidRDefault="00DD62F4" w:rsidP="00DD62F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 w:val="left" w:pos="9240"/>
        </w:tabs>
        <w:jc w:val="both"/>
        <w:rPr>
          <w:rFonts w:ascii="Calibri" w:hAnsi="Calibri" w:cs="Calibri"/>
          <w:b/>
          <w:bCs/>
          <w:sz w:val="20"/>
          <w:szCs w:val="20"/>
          <w14:textOutline w14:w="12700" w14:cap="flat" w14:cmpd="sng" w14:algn="ctr">
            <w14:noFill/>
            <w14:prstDash w14:val="solid"/>
            <w14:miter w14:lim="400000"/>
          </w14:textOutline>
        </w:rPr>
      </w:pPr>
    </w:p>
    <w:p w14:paraId="0CF00C05" w14:textId="451EA714" w:rsidR="00DD62F4" w:rsidRPr="00DD62F4" w:rsidRDefault="00DD62F4" w:rsidP="00DD62F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 w:val="left" w:pos="9240"/>
        </w:tabs>
        <w:jc w:val="both"/>
        <w:rPr>
          <w:rFonts w:asciiTheme="minorHAnsi" w:eastAsia="Calibri" w:hAnsiTheme="minorHAnsi" w:cstheme="minorHAnsi"/>
          <w:b/>
          <w:bCs/>
          <w:sz w:val="22"/>
          <w:szCs w:val="22"/>
          <w14:textOutline w14:w="12700" w14:cap="flat" w14:cmpd="sng" w14:algn="ctr">
            <w14:noFill/>
            <w14:prstDash w14:val="solid"/>
            <w14:miter w14:lim="400000"/>
          </w14:textOutline>
        </w:rPr>
      </w:pPr>
      <w:r w:rsidRPr="00DD62F4">
        <w:rPr>
          <w:rFonts w:asciiTheme="minorHAnsi" w:hAnsiTheme="minorHAnsi" w:cstheme="minorHAnsi"/>
          <w:b/>
          <w:bCs/>
          <w:sz w:val="22"/>
          <w:szCs w:val="22"/>
          <w14:textOutline w14:w="12700" w14:cap="flat" w14:cmpd="sng" w14:algn="ctr">
            <w14:noFill/>
            <w14:prstDash w14:val="solid"/>
            <w14:miter w14:lim="400000"/>
          </w14:textOutline>
        </w:rPr>
        <w:t>CONTATTI PER LA STAMPA</w:t>
      </w:r>
      <w:r>
        <w:rPr>
          <w:rFonts w:asciiTheme="minorHAnsi" w:hAnsiTheme="minorHAnsi" w:cstheme="minorHAnsi"/>
          <w:b/>
          <w:bCs/>
          <w:sz w:val="22"/>
          <w:szCs w:val="22"/>
          <w14:textOutline w14:w="12700" w14:cap="flat" w14:cmpd="sng" w14:algn="ctr">
            <w14:noFill/>
            <w14:prstDash w14:val="solid"/>
            <w14:miter w14:lim="400000"/>
          </w14:textOutline>
        </w:rPr>
        <w:t xml:space="preserve"> FONDAZIONE ICA MILANO</w:t>
      </w:r>
    </w:p>
    <w:p w14:paraId="7009E5C5" w14:textId="77777777" w:rsidR="00DD62F4" w:rsidRPr="00DD62F4" w:rsidRDefault="00DD62F4" w:rsidP="00DD62F4">
      <w:pPr>
        <w:jc w:val="both"/>
        <w:rPr>
          <w:rFonts w:asciiTheme="minorHAnsi" w:eastAsia="Calibri" w:hAnsiTheme="minorHAnsi" w:cstheme="minorHAnsi"/>
          <w:sz w:val="22"/>
          <w:szCs w:val="22"/>
        </w:rPr>
      </w:pPr>
      <w:r w:rsidRPr="00DD62F4">
        <w:rPr>
          <w:rFonts w:asciiTheme="minorHAnsi" w:hAnsiTheme="minorHAnsi" w:cstheme="minorHAnsi"/>
          <w:b/>
          <w:bCs/>
          <w:sz w:val="22"/>
          <w:szCs w:val="22"/>
        </w:rPr>
        <w:t>PCM Studio di Paola C. Manfredi</w:t>
      </w:r>
    </w:p>
    <w:p w14:paraId="46C09B1F" w14:textId="77777777" w:rsidR="00DD62F4" w:rsidRPr="00DD62F4" w:rsidRDefault="00DD62F4" w:rsidP="00DD62F4">
      <w:pPr>
        <w:jc w:val="both"/>
        <w:rPr>
          <w:rFonts w:asciiTheme="minorHAnsi" w:eastAsia="Calibri" w:hAnsiTheme="minorHAnsi" w:cstheme="minorHAnsi"/>
          <w:sz w:val="22"/>
          <w:szCs w:val="22"/>
        </w:rPr>
      </w:pPr>
      <w:r w:rsidRPr="00DD62F4">
        <w:rPr>
          <w:rFonts w:asciiTheme="minorHAnsi" w:hAnsiTheme="minorHAnsi" w:cstheme="minorHAnsi"/>
          <w:sz w:val="22"/>
          <w:szCs w:val="22"/>
        </w:rPr>
        <w:t>Via Carlo Farini, 71 - 20159 Milano</w:t>
      </w:r>
    </w:p>
    <w:p w14:paraId="660BC51B" w14:textId="77777777" w:rsidR="00DD62F4" w:rsidRPr="00DD62F4" w:rsidRDefault="00DD62F4" w:rsidP="00DD62F4">
      <w:pPr>
        <w:jc w:val="both"/>
        <w:rPr>
          <w:rStyle w:val="Nessuno"/>
          <w:rFonts w:asciiTheme="minorHAnsi" w:hAnsiTheme="minorHAnsi" w:cstheme="minorHAnsi"/>
          <w:sz w:val="22"/>
          <w:szCs w:val="22"/>
        </w:rPr>
      </w:pPr>
      <w:hyperlink r:id="rId8" w:history="1">
        <w:r w:rsidRPr="00DD62F4">
          <w:rPr>
            <w:rStyle w:val="Hyperlink1"/>
            <w:rFonts w:asciiTheme="minorHAnsi" w:hAnsiTheme="minorHAnsi" w:cstheme="minorHAnsi"/>
            <w:sz w:val="22"/>
            <w:szCs w:val="22"/>
          </w:rPr>
          <w:t>www.paolamanfredi.com</w:t>
        </w:r>
      </w:hyperlink>
      <w:r w:rsidRPr="00DD62F4">
        <w:rPr>
          <w:rStyle w:val="Nessuno"/>
          <w:rFonts w:asciiTheme="minorHAnsi" w:hAnsiTheme="minorHAnsi" w:cstheme="minorHAnsi"/>
          <w:sz w:val="22"/>
          <w:szCs w:val="22"/>
        </w:rPr>
        <w:t xml:space="preserve"> | </w:t>
      </w:r>
      <w:hyperlink r:id="rId9" w:history="1">
        <w:r w:rsidRPr="00DD62F4">
          <w:rPr>
            <w:rStyle w:val="Hyperlink1"/>
            <w:rFonts w:asciiTheme="minorHAnsi" w:hAnsiTheme="minorHAnsi" w:cstheme="minorHAnsi"/>
            <w:sz w:val="22"/>
            <w:szCs w:val="22"/>
          </w:rPr>
          <w:t>press@paolamanfredi.com</w:t>
        </w:r>
      </w:hyperlink>
      <w:r w:rsidRPr="00DD62F4">
        <w:rPr>
          <w:rStyle w:val="Nessuno"/>
          <w:rFonts w:asciiTheme="minorHAnsi" w:hAnsiTheme="minorHAnsi" w:cstheme="minorHAnsi"/>
          <w:sz w:val="22"/>
          <w:szCs w:val="22"/>
        </w:rPr>
        <w:t xml:space="preserve"> </w:t>
      </w:r>
    </w:p>
    <w:p w14:paraId="6C959CA2" w14:textId="77777777" w:rsidR="00DD62F4" w:rsidRDefault="00DD62F4" w:rsidP="00DD62F4">
      <w:pPr>
        <w:jc w:val="both"/>
        <w:rPr>
          <w:rFonts w:asciiTheme="minorHAnsi" w:eastAsia="Calibri" w:hAnsiTheme="minorHAnsi" w:cstheme="minorHAnsi"/>
          <w:sz w:val="22"/>
          <w:szCs w:val="22"/>
        </w:rPr>
      </w:pPr>
      <w:r w:rsidRPr="00DD62F4">
        <w:rPr>
          <w:rFonts w:asciiTheme="minorHAnsi" w:eastAsia="Calibri" w:hAnsiTheme="minorHAnsi" w:cstheme="minorHAnsi"/>
          <w:sz w:val="22"/>
          <w:szCs w:val="22"/>
        </w:rPr>
        <w:t xml:space="preserve">Chiara </w:t>
      </w:r>
      <w:proofErr w:type="spellStart"/>
      <w:r w:rsidRPr="00DD62F4">
        <w:rPr>
          <w:rFonts w:asciiTheme="minorHAnsi" w:eastAsia="Calibri" w:hAnsiTheme="minorHAnsi" w:cstheme="minorHAnsi"/>
          <w:sz w:val="22"/>
          <w:szCs w:val="22"/>
        </w:rPr>
        <w:t>Piantavigna</w:t>
      </w:r>
      <w:proofErr w:type="spellEnd"/>
      <w:r w:rsidRPr="00DD62F4">
        <w:rPr>
          <w:rFonts w:asciiTheme="minorHAnsi" w:eastAsia="Calibri" w:hAnsiTheme="minorHAnsi" w:cstheme="minorHAnsi"/>
          <w:sz w:val="22"/>
          <w:szCs w:val="22"/>
        </w:rPr>
        <w:t xml:space="preserve"> | </w:t>
      </w:r>
      <w:hyperlink r:id="rId10" w:tgtFrame="_blank" w:history="1">
        <w:r w:rsidRPr="00DD62F4">
          <w:rPr>
            <w:rStyle w:val="Collegamentoipertestuale"/>
            <w:rFonts w:asciiTheme="minorHAnsi" w:eastAsia="Calibri" w:hAnsiTheme="minorHAnsi" w:cstheme="minorHAnsi"/>
            <w:sz w:val="22"/>
            <w:szCs w:val="22"/>
          </w:rPr>
          <w:t>chiara@paolamanfredi.com</w:t>
        </w:r>
      </w:hyperlink>
      <w:r w:rsidRPr="00DD62F4">
        <w:rPr>
          <w:rFonts w:asciiTheme="minorHAnsi" w:eastAsia="Calibri" w:hAnsiTheme="minorHAnsi" w:cstheme="minorHAnsi"/>
          <w:sz w:val="22"/>
          <w:szCs w:val="22"/>
        </w:rPr>
        <w:t xml:space="preserve"> | m. +39 349 438 3062</w:t>
      </w:r>
    </w:p>
    <w:p w14:paraId="499D5E92" w14:textId="77777777" w:rsidR="00DD62F4" w:rsidRDefault="00DD62F4" w:rsidP="00DD62F4">
      <w:pPr>
        <w:jc w:val="both"/>
        <w:rPr>
          <w:rFonts w:asciiTheme="minorHAnsi" w:eastAsia="Calibri" w:hAnsiTheme="minorHAnsi" w:cstheme="minorHAnsi"/>
          <w:sz w:val="22"/>
          <w:szCs w:val="22"/>
        </w:rPr>
      </w:pPr>
    </w:p>
    <w:p w14:paraId="06D0EE7C" w14:textId="4D7D0EE3" w:rsidR="00DD62F4" w:rsidRPr="00DD62F4" w:rsidRDefault="00DD62F4" w:rsidP="00DD62F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 w:val="left" w:pos="9240"/>
        </w:tabs>
        <w:jc w:val="both"/>
        <w:rPr>
          <w:rFonts w:asciiTheme="minorHAnsi" w:eastAsia="Calibri" w:hAnsiTheme="minorHAnsi" w:cstheme="minorHAnsi"/>
          <w:b/>
          <w:bCs/>
          <w:sz w:val="22"/>
          <w:szCs w:val="22"/>
          <w14:textOutline w14:w="12700" w14:cap="flat" w14:cmpd="sng" w14:algn="ctr">
            <w14:noFill/>
            <w14:prstDash w14:val="solid"/>
            <w14:miter w14:lim="400000"/>
          </w14:textOutline>
        </w:rPr>
      </w:pPr>
      <w:r w:rsidRPr="00DD62F4">
        <w:rPr>
          <w:rFonts w:asciiTheme="minorHAnsi" w:hAnsiTheme="minorHAnsi" w:cstheme="minorHAnsi"/>
          <w:b/>
          <w:bCs/>
          <w:sz w:val="22"/>
          <w:szCs w:val="22"/>
          <w14:textOutline w14:w="12700" w14:cap="flat" w14:cmpd="sng" w14:algn="ctr">
            <w14:noFill/>
            <w14:prstDash w14:val="solid"/>
            <w14:miter w14:lim="400000"/>
          </w14:textOutline>
        </w:rPr>
        <w:t>CONTATTI PER LA STAMPA</w:t>
      </w:r>
      <w:r>
        <w:rPr>
          <w:rFonts w:asciiTheme="minorHAnsi" w:hAnsiTheme="minorHAnsi" w:cstheme="minorHAnsi"/>
          <w:b/>
          <w:bCs/>
          <w:sz w:val="22"/>
          <w:szCs w:val="22"/>
          <w14:textOutline w14:w="12700" w14:cap="flat" w14:cmpd="sng" w14:algn="ctr">
            <w14:noFill/>
            <w14:prstDash w14:val="solid"/>
            <w14:miter w14:lim="400000"/>
          </w14:textOutline>
        </w:rPr>
        <w:t xml:space="preserve"> FONDAZIONE ARNALDO POMO</w:t>
      </w:r>
      <w:r w:rsidR="00EE63E8">
        <w:rPr>
          <w:rFonts w:asciiTheme="minorHAnsi" w:hAnsiTheme="minorHAnsi" w:cstheme="minorHAnsi"/>
          <w:b/>
          <w:bCs/>
          <w:sz w:val="22"/>
          <w:szCs w:val="22"/>
          <w14:textOutline w14:w="12700" w14:cap="flat" w14:cmpd="sng" w14:algn="ctr">
            <w14:noFill/>
            <w14:prstDash w14:val="solid"/>
            <w14:miter w14:lim="400000"/>
          </w14:textOutline>
        </w:rPr>
        <w:t>DORO</w:t>
      </w:r>
    </w:p>
    <w:p w14:paraId="2432FE8F" w14:textId="77777777" w:rsidR="00ED0DAD" w:rsidRPr="00ED0DAD" w:rsidRDefault="00ED0DAD" w:rsidP="00ED0DAD">
      <w:pPr>
        <w:pStyle w:val="s19"/>
        <w:spacing w:before="0" w:beforeAutospacing="0" w:after="0" w:afterAutospacing="0"/>
        <w:jc w:val="both"/>
        <w:rPr>
          <w:rFonts w:asciiTheme="minorHAnsi" w:eastAsia="SimSun" w:hAnsiTheme="minorHAnsi" w:cstheme="minorHAnsi"/>
          <w:kern w:val="2"/>
          <w:sz w:val="22"/>
          <w:szCs w:val="22"/>
          <w:lang w:eastAsia="zh-CN" w:bidi="hi-IN"/>
        </w:rPr>
      </w:pPr>
      <w:r w:rsidRPr="00ED0DAD">
        <w:rPr>
          <w:rFonts w:asciiTheme="minorHAnsi" w:eastAsia="SimSun" w:hAnsiTheme="minorHAnsi" w:cstheme="minorHAnsi"/>
          <w:kern w:val="2"/>
          <w:sz w:val="22"/>
          <w:szCs w:val="22"/>
          <w:lang w:eastAsia="zh-CN" w:bidi="hi-IN"/>
        </w:rPr>
        <w:t>Elena Di Marco</w:t>
      </w:r>
    </w:p>
    <w:p w14:paraId="535C8BB0" w14:textId="0E26E0BF" w:rsidR="00ED0DAD" w:rsidRPr="00ED0DAD" w:rsidRDefault="00ED0DAD" w:rsidP="00ED0DAD">
      <w:pPr>
        <w:pStyle w:val="NormaleWeb"/>
        <w:spacing w:before="0" w:beforeAutospacing="0" w:after="0" w:afterAutospacing="0"/>
        <w:rPr>
          <w:rFonts w:asciiTheme="minorHAnsi" w:eastAsia="SimSun" w:hAnsiTheme="minorHAnsi" w:cstheme="minorHAnsi"/>
          <w:kern w:val="2"/>
          <w:sz w:val="22"/>
          <w:szCs w:val="22"/>
          <w:lang w:eastAsia="zh-CN" w:bidi="hi-IN"/>
        </w:rPr>
      </w:pPr>
      <w:hyperlink r:id="rId11" w:history="1">
        <w:r w:rsidRPr="0057049F">
          <w:rPr>
            <w:rStyle w:val="Collegamentoipertestuale"/>
            <w:rFonts w:asciiTheme="minorHAnsi" w:eastAsia="SimSun" w:hAnsiTheme="minorHAnsi" w:cstheme="minorHAnsi"/>
            <w:kern w:val="2"/>
            <w:sz w:val="22"/>
            <w:szCs w:val="22"/>
            <w:lang w:eastAsia="zh-CN" w:bidi="hi-IN"/>
          </w:rPr>
          <w:t>elenadimarco.pr@gmail.com</w:t>
        </w:r>
      </w:hyperlink>
      <w:r>
        <w:rPr>
          <w:rFonts w:asciiTheme="minorHAnsi" w:eastAsia="SimSun" w:hAnsiTheme="minorHAnsi" w:cstheme="minorHAnsi"/>
          <w:kern w:val="2"/>
          <w:sz w:val="22"/>
          <w:szCs w:val="22"/>
          <w:lang w:eastAsia="zh-CN" w:bidi="hi-IN"/>
        </w:rPr>
        <w:t xml:space="preserve"> </w:t>
      </w:r>
    </w:p>
    <w:p w14:paraId="2067D3AE" w14:textId="77777777" w:rsidR="00ED0DAD" w:rsidRPr="00ED0DAD" w:rsidRDefault="00ED0DAD" w:rsidP="00ED0DAD">
      <w:pPr>
        <w:pStyle w:val="s19"/>
        <w:spacing w:before="0" w:beforeAutospacing="0" w:after="0" w:afterAutospacing="0"/>
        <w:jc w:val="both"/>
        <w:rPr>
          <w:rFonts w:asciiTheme="minorHAnsi" w:eastAsia="SimSun" w:hAnsiTheme="minorHAnsi" w:cstheme="minorHAnsi"/>
          <w:kern w:val="2"/>
          <w:sz w:val="22"/>
          <w:szCs w:val="22"/>
          <w:lang w:eastAsia="zh-CN" w:bidi="hi-IN"/>
        </w:rPr>
      </w:pPr>
      <w:r w:rsidRPr="00ED0DAD">
        <w:rPr>
          <w:rFonts w:asciiTheme="minorHAnsi" w:eastAsia="SimSun" w:hAnsiTheme="minorHAnsi" w:cstheme="minorHAnsi"/>
          <w:kern w:val="2"/>
          <w:sz w:val="22"/>
          <w:szCs w:val="22"/>
          <w:lang w:eastAsia="zh-CN" w:bidi="hi-IN"/>
        </w:rPr>
        <w:t>Silvia Beretta</w:t>
      </w:r>
    </w:p>
    <w:p w14:paraId="3EE70ADE" w14:textId="75E39DE2" w:rsidR="00ED0DAD" w:rsidRPr="00ED0DAD" w:rsidRDefault="00ED0DAD" w:rsidP="00ED0DAD">
      <w:pPr>
        <w:pStyle w:val="NormaleWeb"/>
        <w:spacing w:before="0" w:beforeAutospacing="0" w:after="0" w:afterAutospacing="0"/>
        <w:rPr>
          <w:rFonts w:asciiTheme="minorHAnsi" w:eastAsia="SimSun" w:hAnsiTheme="minorHAnsi" w:cstheme="minorHAnsi"/>
          <w:kern w:val="2"/>
          <w:sz w:val="22"/>
          <w:szCs w:val="22"/>
          <w:lang w:eastAsia="zh-CN" w:bidi="hi-IN"/>
        </w:rPr>
      </w:pPr>
      <w:hyperlink r:id="rId12" w:history="1">
        <w:r w:rsidRPr="0057049F">
          <w:rPr>
            <w:rStyle w:val="Collegamentoipertestuale"/>
            <w:rFonts w:asciiTheme="minorHAnsi" w:eastAsia="SimSun" w:hAnsiTheme="minorHAnsi" w:cstheme="minorHAnsi"/>
            <w:kern w:val="2"/>
            <w:sz w:val="22"/>
            <w:szCs w:val="22"/>
            <w:lang w:eastAsia="zh-CN" w:bidi="hi-IN"/>
          </w:rPr>
          <w:t>silviaberetta.pr@gmail.com</w:t>
        </w:r>
      </w:hyperlink>
      <w:r>
        <w:rPr>
          <w:rFonts w:asciiTheme="minorHAnsi" w:eastAsia="SimSun" w:hAnsiTheme="minorHAnsi" w:cstheme="minorHAnsi"/>
          <w:kern w:val="2"/>
          <w:sz w:val="22"/>
          <w:szCs w:val="22"/>
          <w:lang w:eastAsia="zh-CN" w:bidi="hi-IN"/>
        </w:rPr>
        <w:t xml:space="preserve"> </w:t>
      </w:r>
      <w:r w:rsidRPr="00ED0DAD">
        <w:rPr>
          <w:rFonts w:asciiTheme="minorHAnsi" w:eastAsia="SimSun" w:hAnsiTheme="minorHAnsi" w:cstheme="minorHAnsi"/>
          <w:kern w:val="2"/>
          <w:sz w:val="22"/>
          <w:szCs w:val="22"/>
          <w:lang w:eastAsia="zh-CN" w:bidi="hi-IN"/>
        </w:rPr>
        <w:t> </w:t>
      </w:r>
    </w:p>
    <w:p w14:paraId="38597F1A" w14:textId="77777777" w:rsidR="00DD62F4" w:rsidRDefault="00DD62F4" w:rsidP="00ED0DAD">
      <w:pPr>
        <w:jc w:val="both"/>
        <w:rPr>
          <w:rFonts w:asciiTheme="minorHAnsi" w:eastAsia="Calibri" w:hAnsiTheme="minorHAnsi" w:cstheme="minorHAnsi"/>
          <w:sz w:val="22"/>
          <w:szCs w:val="22"/>
        </w:rPr>
      </w:pPr>
    </w:p>
    <w:p w14:paraId="6F5A865A" w14:textId="77777777" w:rsidR="00DD62F4" w:rsidRPr="00DD62F4" w:rsidRDefault="00DD62F4" w:rsidP="00DD62F4">
      <w:pPr>
        <w:jc w:val="both"/>
        <w:rPr>
          <w:rStyle w:val="Nessuno"/>
          <w:rFonts w:asciiTheme="minorHAnsi" w:eastAsia="Calibri" w:hAnsiTheme="minorHAnsi" w:cstheme="minorHAnsi"/>
          <w:b/>
          <w:bCs/>
          <w:sz w:val="22"/>
          <w:szCs w:val="22"/>
        </w:rPr>
      </w:pPr>
      <w:r w:rsidRPr="00DD62F4">
        <w:rPr>
          <w:rStyle w:val="Nessuno"/>
          <w:rFonts w:asciiTheme="minorHAnsi" w:hAnsiTheme="minorHAnsi" w:cstheme="minorHAnsi"/>
          <w:b/>
          <w:bCs/>
          <w:sz w:val="22"/>
          <w:szCs w:val="22"/>
        </w:rPr>
        <w:t>ICA Milano | Istituto Contemporaneo per le Arti</w:t>
      </w:r>
    </w:p>
    <w:p w14:paraId="7EE11AA2" w14:textId="77777777" w:rsidR="00DD62F4" w:rsidRPr="00DD62F4" w:rsidRDefault="00DD62F4" w:rsidP="00DD62F4">
      <w:pPr>
        <w:jc w:val="both"/>
        <w:rPr>
          <w:rStyle w:val="Nessuno"/>
          <w:rFonts w:asciiTheme="minorHAnsi" w:eastAsia="Calibri" w:hAnsiTheme="minorHAnsi" w:cstheme="minorHAnsi"/>
          <w:sz w:val="22"/>
          <w:szCs w:val="22"/>
        </w:rPr>
      </w:pPr>
      <w:r w:rsidRPr="00DD62F4">
        <w:rPr>
          <w:rStyle w:val="Nessuno"/>
          <w:rFonts w:asciiTheme="minorHAnsi" w:hAnsiTheme="minorHAnsi" w:cstheme="minorHAnsi"/>
          <w:sz w:val="22"/>
          <w:szCs w:val="22"/>
        </w:rPr>
        <w:t xml:space="preserve">Via Orobia 26, 20139 Milano </w:t>
      </w:r>
    </w:p>
    <w:p w14:paraId="1CC7C771" w14:textId="77777777" w:rsidR="00DD62F4" w:rsidRPr="00DD62F4" w:rsidRDefault="00DD62F4" w:rsidP="00DD62F4">
      <w:pPr>
        <w:jc w:val="both"/>
        <w:rPr>
          <w:rStyle w:val="Nessuno"/>
          <w:rFonts w:asciiTheme="minorHAnsi" w:eastAsia="Calibri" w:hAnsiTheme="minorHAnsi" w:cstheme="minorHAnsi"/>
          <w:sz w:val="22"/>
          <w:szCs w:val="22"/>
        </w:rPr>
      </w:pPr>
      <w:r w:rsidRPr="00DD62F4">
        <w:rPr>
          <w:rStyle w:val="Nessuno"/>
          <w:rFonts w:asciiTheme="minorHAnsi" w:hAnsiTheme="minorHAnsi" w:cstheme="minorHAnsi"/>
          <w:b/>
          <w:bCs/>
          <w:sz w:val="22"/>
          <w:szCs w:val="22"/>
        </w:rPr>
        <w:t>Orari</w:t>
      </w:r>
      <w:r w:rsidRPr="00DD62F4">
        <w:rPr>
          <w:rStyle w:val="Nessuno"/>
          <w:rFonts w:asciiTheme="minorHAnsi" w:hAnsiTheme="minorHAnsi" w:cstheme="minorHAnsi"/>
          <w:sz w:val="22"/>
          <w:szCs w:val="22"/>
        </w:rPr>
        <w:t>: giovedì 14-18; venerdì e sabato dalle 12 alle 19</w:t>
      </w:r>
    </w:p>
    <w:p w14:paraId="373B0701" w14:textId="77777777" w:rsidR="00DD62F4" w:rsidRPr="00DD62F4" w:rsidRDefault="00DD62F4" w:rsidP="00DD62F4">
      <w:pPr>
        <w:jc w:val="both"/>
        <w:rPr>
          <w:rStyle w:val="Nessuno"/>
          <w:rFonts w:asciiTheme="minorHAnsi" w:eastAsia="Calibri" w:hAnsiTheme="minorHAnsi" w:cstheme="minorHAnsi"/>
          <w:sz w:val="22"/>
          <w:szCs w:val="22"/>
        </w:rPr>
      </w:pPr>
      <w:r w:rsidRPr="00DD62F4">
        <w:rPr>
          <w:rStyle w:val="Nessuno"/>
          <w:rFonts w:asciiTheme="minorHAnsi" w:hAnsiTheme="minorHAnsi" w:cstheme="minorHAnsi"/>
          <w:sz w:val="22"/>
          <w:szCs w:val="22"/>
        </w:rPr>
        <w:t xml:space="preserve">Ingresso libero </w:t>
      </w:r>
    </w:p>
    <w:p w14:paraId="6454D6B8" w14:textId="24217EFF" w:rsidR="00DD62F4" w:rsidRDefault="00DD62F4" w:rsidP="00DD62F4">
      <w:pPr>
        <w:pBdr>
          <w:bottom w:val="single" w:sz="6" w:space="1" w:color="auto"/>
        </w:pBdr>
        <w:jc w:val="both"/>
        <w:rPr>
          <w:rFonts w:hint="eastAsia"/>
        </w:rPr>
      </w:pPr>
      <w:hyperlink r:id="rId13" w:history="1">
        <w:r w:rsidRPr="00DD62F4">
          <w:rPr>
            <w:rStyle w:val="Hyperlink2"/>
            <w:rFonts w:asciiTheme="minorHAnsi" w:hAnsiTheme="minorHAnsi" w:cstheme="minorHAnsi"/>
            <w:sz w:val="22"/>
            <w:szCs w:val="22"/>
          </w:rPr>
          <w:t>office@icamilano.it</w:t>
        </w:r>
      </w:hyperlink>
      <w:r w:rsidRPr="00DD62F4">
        <w:rPr>
          <w:rStyle w:val="Nessuno"/>
          <w:rFonts w:asciiTheme="minorHAnsi" w:hAnsiTheme="minorHAnsi" w:cstheme="minorHAnsi"/>
          <w:sz w:val="22"/>
          <w:szCs w:val="22"/>
        </w:rPr>
        <w:t xml:space="preserve"> | </w:t>
      </w:r>
      <w:hyperlink r:id="rId14" w:history="1">
        <w:r w:rsidRPr="00DD62F4">
          <w:rPr>
            <w:rStyle w:val="Hyperlink2"/>
            <w:rFonts w:asciiTheme="minorHAnsi" w:hAnsiTheme="minorHAnsi" w:cstheme="minorHAnsi"/>
            <w:sz w:val="22"/>
            <w:szCs w:val="22"/>
          </w:rPr>
          <w:t>www.icamilano.it</w:t>
        </w:r>
      </w:hyperlink>
    </w:p>
    <w:p w14:paraId="23DFF744" w14:textId="77777777" w:rsidR="003B78DC" w:rsidRPr="00DD62F4" w:rsidRDefault="003B78DC" w:rsidP="00DD62F4">
      <w:pPr>
        <w:pBdr>
          <w:bottom w:val="single" w:sz="6" w:space="1" w:color="auto"/>
        </w:pBdr>
        <w:jc w:val="both"/>
        <w:rPr>
          <w:rFonts w:asciiTheme="minorHAnsi" w:hAnsiTheme="minorHAnsi" w:cstheme="minorHAnsi"/>
          <w:sz w:val="22"/>
          <w:szCs w:val="22"/>
        </w:rPr>
      </w:pPr>
    </w:p>
    <w:p w14:paraId="5274D806" w14:textId="77777777" w:rsidR="0022248C" w:rsidRDefault="0022248C" w:rsidP="00EE63E8">
      <w:pPr>
        <w:pStyle w:val="Nessunaspaziatura"/>
        <w:pBdr>
          <w:top w:val="none" w:sz="0" w:space="0" w:color="auto"/>
        </w:pBdr>
        <w:spacing w:line="276" w:lineRule="auto"/>
        <w:jc w:val="both"/>
        <w:rPr>
          <w:rFonts w:asciiTheme="minorHAnsi" w:hAnsiTheme="minorHAnsi" w:cstheme="minorHAnsi"/>
          <w:b/>
          <w:bCs/>
          <w:color w:val="C00000"/>
          <w:sz w:val="22"/>
          <w:szCs w:val="22"/>
        </w:rPr>
      </w:pPr>
    </w:p>
    <w:p w14:paraId="3E36B103" w14:textId="6895B605" w:rsidR="003B78DC" w:rsidRPr="00FB3936" w:rsidRDefault="00EE63E8" w:rsidP="00EE63E8">
      <w:pPr>
        <w:pStyle w:val="Nessunaspaziatura"/>
        <w:pBdr>
          <w:top w:val="none" w:sz="0" w:space="0" w:color="auto"/>
        </w:pBdr>
        <w:spacing w:line="276" w:lineRule="auto"/>
        <w:jc w:val="both"/>
        <w:rPr>
          <w:rFonts w:asciiTheme="minorHAnsi" w:hAnsiTheme="minorHAnsi" w:cstheme="minorHAnsi"/>
          <w:b/>
          <w:bCs/>
          <w:color w:val="C00000"/>
          <w:sz w:val="22"/>
          <w:szCs w:val="22"/>
        </w:rPr>
      </w:pPr>
      <w:r w:rsidRPr="00FB3936">
        <w:rPr>
          <w:rFonts w:asciiTheme="minorHAnsi" w:hAnsiTheme="minorHAnsi" w:cstheme="minorHAnsi"/>
          <w:b/>
          <w:bCs/>
          <w:color w:val="C00000"/>
          <w:sz w:val="22"/>
          <w:szCs w:val="22"/>
        </w:rPr>
        <w:t>GLI ARTISTI CENNI BIOGRAFICI</w:t>
      </w:r>
    </w:p>
    <w:p w14:paraId="310656F2" w14:textId="77777777" w:rsidR="00EE63E8" w:rsidRPr="00EE63E8" w:rsidRDefault="00EE63E8" w:rsidP="00EE63E8">
      <w:pPr>
        <w:pStyle w:val="Nessunaspaziatura"/>
        <w:pBdr>
          <w:top w:val="none" w:sz="0" w:space="0" w:color="auto"/>
        </w:pBdr>
        <w:spacing w:line="276" w:lineRule="auto"/>
        <w:jc w:val="both"/>
        <w:rPr>
          <w:rFonts w:asciiTheme="minorHAnsi" w:hAnsiTheme="minorHAnsi" w:cstheme="minorHAnsi"/>
          <w:b/>
          <w:bCs/>
          <w:color w:val="auto"/>
          <w:sz w:val="20"/>
          <w:szCs w:val="20"/>
        </w:rPr>
      </w:pPr>
    </w:p>
    <w:p w14:paraId="1C75E549" w14:textId="73F01217" w:rsidR="00EE63E8" w:rsidRPr="00FB3936" w:rsidRDefault="00EE63E8" w:rsidP="00EE63E8">
      <w:pPr>
        <w:pStyle w:val="Nessunaspaziatura"/>
        <w:pBdr>
          <w:top w:val="none" w:sz="0" w:space="0" w:color="auto"/>
        </w:pBdr>
        <w:spacing w:line="276" w:lineRule="auto"/>
        <w:jc w:val="both"/>
        <w:rPr>
          <w:rFonts w:asciiTheme="minorHAnsi" w:hAnsiTheme="minorHAnsi" w:cstheme="minorHAnsi"/>
          <w:b/>
          <w:bCs/>
          <w:color w:val="auto"/>
          <w:sz w:val="22"/>
          <w:szCs w:val="22"/>
        </w:rPr>
      </w:pPr>
      <w:r w:rsidRPr="00FB3936">
        <w:rPr>
          <w:rFonts w:asciiTheme="minorHAnsi" w:hAnsiTheme="minorHAnsi" w:cstheme="minorHAnsi"/>
          <w:b/>
          <w:bCs/>
          <w:color w:val="auto"/>
          <w:sz w:val="22"/>
          <w:szCs w:val="22"/>
        </w:rPr>
        <w:t>BRONWYN KATZ | Kimberly, South Africa, 1993</w:t>
      </w:r>
    </w:p>
    <w:p w14:paraId="053D2597" w14:textId="4A0C95AD" w:rsidR="00EE63E8" w:rsidRPr="00FB3936" w:rsidRDefault="00EE63E8" w:rsidP="00DD62F4">
      <w:pPr>
        <w:jc w:val="both"/>
        <w:rPr>
          <w:rFonts w:asciiTheme="minorHAnsi" w:eastAsia="Epilogue" w:hAnsiTheme="minorHAnsi" w:cstheme="minorHAnsi"/>
          <w:bCs/>
          <w:sz w:val="22"/>
          <w:szCs w:val="22"/>
        </w:rPr>
      </w:pPr>
      <w:r w:rsidRPr="00FB3936">
        <w:rPr>
          <w:rFonts w:asciiTheme="minorHAnsi" w:eastAsia="Epilogue" w:hAnsiTheme="minorHAnsi" w:cstheme="minorHAnsi"/>
          <w:bCs/>
          <w:sz w:val="22"/>
          <w:szCs w:val="22"/>
        </w:rPr>
        <w:t xml:space="preserve">La pratica di Bronwyn Katz è radicata nell'esplorazione della materialità, dello spazio e dei modi in cui gli oggetti quotidiani possono essere reimmaginati e trasformati. Katz lavora con materiali di recupero e media eterogenei, utilizzando questi elementi per creare sculture e installazioni che evocano un senso di movimento, presenza e assenza. Il suo lavoro coinvolge lo spettatore con la fisicità dei materiali, il loro potenziale e le idee socialmente costruite ad essi sottese, incoraggiando relazioni più profonde tra i corpi e l'ambiente. L'approccio di Katz alla scultura collega i temi della memoria e della resilienza. Esplora gli spazi </w:t>
      </w:r>
      <w:r w:rsidR="00782202">
        <w:rPr>
          <w:rFonts w:asciiTheme="minorHAnsi" w:eastAsia="Epilogue" w:hAnsiTheme="minorHAnsi" w:cstheme="minorHAnsi"/>
          <w:bCs/>
          <w:sz w:val="22"/>
          <w:szCs w:val="22"/>
        </w:rPr>
        <w:t>“</w:t>
      </w:r>
      <w:r w:rsidRPr="00FB3936">
        <w:rPr>
          <w:rFonts w:asciiTheme="minorHAnsi" w:eastAsia="Epilogue" w:hAnsiTheme="minorHAnsi" w:cstheme="minorHAnsi"/>
          <w:bCs/>
          <w:sz w:val="22"/>
          <w:szCs w:val="22"/>
        </w:rPr>
        <w:t xml:space="preserve">in </w:t>
      </w:r>
      <w:proofErr w:type="spellStart"/>
      <w:r w:rsidRPr="00FB3936">
        <w:rPr>
          <w:rFonts w:asciiTheme="minorHAnsi" w:eastAsia="Epilogue" w:hAnsiTheme="minorHAnsi" w:cstheme="minorHAnsi"/>
          <w:bCs/>
          <w:sz w:val="22"/>
          <w:szCs w:val="22"/>
        </w:rPr>
        <w:t>between</w:t>
      </w:r>
      <w:proofErr w:type="spellEnd"/>
      <w:r w:rsidR="00782202">
        <w:rPr>
          <w:rFonts w:asciiTheme="minorHAnsi" w:eastAsia="Epilogue" w:hAnsiTheme="minorHAnsi" w:cstheme="minorHAnsi"/>
          <w:bCs/>
          <w:sz w:val="22"/>
          <w:szCs w:val="22"/>
        </w:rPr>
        <w:t>”</w:t>
      </w:r>
      <w:r w:rsidRPr="00FB3936">
        <w:rPr>
          <w:rFonts w:asciiTheme="minorHAnsi" w:eastAsia="Epilogue" w:hAnsiTheme="minorHAnsi" w:cstheme="minorHAnsi"/>
          <w:bCs/>
          <w:sz w:val="22"/>
          <w:szCs w:val="22"/>
        </w:rPr>
        <w:t xml:space="preserve"> </w:t>
      </w:r>
      <w:r w:rsidR="00782202">
        <w:rPr>
          <w:rFonts w:asciiTheme="minorHAnsi" w:eastAsia="Epilogue" w:hAnsiTheme="minorHAnsi" w:cstheme="minorHAnsi"/>
          <w:bCs/>
          <w:sz w:val="22"/>
          <w:szCs w:val="22"/>
        </w:rPr>
        <w:t xml:space="preserve">– </w:t>
      </w:r>
      <w:r w:rsidRPr="00FB3936">
        <w:rPr>
          <w:rFonts w:asciiTheme="minorHAnsi" w:eastAsia="Epilogue" w:hAnsiTheme="minorHAnsi" w:cstheme="minorHAnsi"/>
          <w:bCs/>
          <w:sz w:val="22"/>
          <w:szCs w:val="22"/>
        </w:rPr>
        <w:t xml:space="preserve">quelli sfruttati, trascurati o cancellati </w:t>
      </w:r>
      <w:r w:rsidR="00782202">
        <w:rPr>
          <w:rFonts w:asciiTheme="minorHAnsi" w:eastAsia="Epilogue" w:hAnsiTheme="minorHAnsi" w:cstheme="minorHAnsi"/>
          <w:bCs/>
          <w:sz w:val="22"/>
          <w:szCs w:val="22"/>
        </w:rPr>
        <w:t>–</w:t>
      </w:r>
      <w:r w:rsidRPr="00FB3936">
        <w:rPr>
          <w:rFonts w:asciiTheme="minorHAnsi" w:eastAsia="Epilogue" w:hAnsiTheme="minorHAnsi" w:cstheme="minorHAnsi"/>
          <w:bCs/>
          <w:sz w:val="22"/>
          <w:szCs w:val="22"/>
        </w:rPr>
        <w:t xml:space="preserve"> utilizzando materiali che riflettono il suo patrimonio culturale e le sue esperienze personali. Il suo è un minimalismo che dialoga con le forme indigene di arte astratta dell'Africa meridionale</w:t>
      </w:r>
      <w:r w:rsidR="00782202">
        <w:rPr>
          <w:rFonts w:asciiTheme="minorHAnsi" w:eastAsia="Epilogue" w:hAnsiTheme="minorHAnsi" w:cstheme="minorHAnsi"/>
          <w:bCs/>
          <w:sz w:val="22"/>
          <w:szCs w:val="22"/>
        </w:rPr>
        <w:t xml:space="preserve">, </w:t>
      </w:r>
      <w:r w:rsidRPr="00FB3936">
        <w:rPr>
          <w:rFonts w:asciiTheme="minorHAnsi" w:eastAsia="Epilogue" w:hAnsiTheme="minorHAnsi" w:cstheme="minorHAnsi"/>
          <w:bCs/>
          <w:sz w:val="22"/>
          <w:szCs w:val="22"/>
        </w:rPr>
        <w:t xml:space="preserve">metodi e tradizioni di creazione di segni e narrazione che precedono di molto il modernismo occidentale. </w:t>
      </w:r>
      <w:r w:rsidRPr="007B2205">
        <w:rPr>
          <w:rFonts w:asciiTheme="minorHAnsi" w:eastAsia="Epilogue" w:hAnsiTheme="minorHAnsi" w:cstheme="minorHAnsi"/>
          <w:bCs/>
          <w:sz w:val="22"/>
          <w:szCs w:val="22"/>
          <w:lang w:val="en-US"/>
        </w:rPr>
        <w:t xml:space="preserve">Tra le </w:t>
      </w:r>
      <w:proofErr w:type="spellStart"/>
      <w:r w:rsidRPr="007B2205">
        <w:rPr>
          <w:rFonts w:asciiTheme="minorHAnsi" w:eastAsia="Epilogue" w:hAnsiTheme="minorHAnsi" w:cstheme="minorHAnsi"/>
          <w:bCs/>
          <w:sz w:val="22"/>
          <w:szCs w:val="22"/>
          <w:lang w:val="en-US"/>
        </w:rPr>
        <w:t>mostre</w:t>
      </w:r>
      <w:proofErr w:type="spellEnd"/>
      <w:r w:rsidRPr="007B2205">
        <w:rPr>
          <w:rFonts w:asciiTheme="minorHAnsi" w:eastAsia="Epilogue" w:hAnsiTheme="minorHAnsi" w:cstheme="minorHAnsi"/>
          <w:bCs/>
          <w:sz w:val="22"/>
          <w:szCs w:val="22"/>
          <w:lang w:val="en-US"/>
        </w:rPr>
        <w:t xml:space="preserve"> </w:t>
      </w:r>
      <w:proofErr w:type="spellStart"/>
      <w:r w:rsidRPr="007B2205">
        <w:rPr>
          <w:rFonts w:asciiTheme="minorHAnsi" w:eastAsia="Epilogue" w:hAnsiTheme="minorHAnsi" w:cstheme="minorHAnsi"/>
          <w:bCs/>
          <w:sz w:val="22"/>
          <w:szCs w:val="22"/>
          <w:lang w:val="en-US"/>
        </w:rPr>
        <w:t>personali</w:t>
      </w:r>
      <w:proofErr w:type="spellEnd"/>
      <w:r w:rsidRPr="007B2205">
        <w:rPr>
          <w:rFonts w:asciiTheme="minorHAnsi" w:eastAsia="Epilogue" w:hAnsiTheme="minorHAnsi" w:cstheme="minorHAnsi"/>
          <w:bCs/>
          <w:sz w:val="22"/>
          <w:szCs w:val="22"/>
          <w:lang w:val="en-US"/>
        </w:rPr>
        <w:t xml:space="preserve"> </w:t>
      </w:r>
      <w:proofErr w:type="spellStart"/>
      <w:r w:rsidRPr="007B2205">
        <w:rPr>
          <w:rFonts w:asciiTheme="minorHAnsi" w:eastAsia="Epilogue" w:hAnsiTheme="minorHAnsi" w:cstheme="minorHAnsi"/>
          <w:bCs/>
          <w:sz w:val="22"/>
          <w:szCs w:val="22"/>
          <w:lang w:val="en-US"/>
        </w:rPr>
        <w:t>più</w:t>
      </w:r>
      <w:proofErr w:type="spellEnd"/>
      <w:r w:rsidRPr="007B2205">
        <w:rPr>
          <w:rFonts w:asciiTheme="minorHAnsi" w:eastAsia="Epilogue" w:hAnsiTheme="minorHAnsi" w:cstheme="minorHAnsi"/>
          <w:bCs/>
          <w:sz w:val="22"/>
          <w:szCs w:val="22"/>
          <w:lang w:val="en-US"/>
        </w:rPr>
        <w:t xml:space="preserve"> </w:t>
      </w:r>
      <w:proofErr w:type="spellStart"/>
      <w:r w:rsidRPr="007B2205">
        <w:rPr>
          <w:rFonts w:asciiTheme="minorHAnsi" w:eastAsia="Epilogue" w:hAnsiTheme="minorHAnsi" w:cstheme="minorHAnsi"/>
          <w:bCs/>
          <w:sz w:val="22"/>
          <w:szCs w:val="22"/>
          <w:lang w:val="en-US"/>
        </w:rPr>
        <w:t>recenti</w:t>
      </w:r>
      <w:proofErr w:type="spellEnd"/>
      <w:r w:rsidRPr="007B2205">
        <w:rPr>
          <w:rFonts w:asciiTheme="minorHAnsi" w:eastAsia="Epilogue" w:hAnsiTheme="minorHAnsi" w:cstheme="minorHAnsi"/>
          <w:bCs/>
          <w:sz w:val="22"/>
          <w:szCs w:val="22"/>
          <w:lang w:val="en-US"/>
        </w:rPr>
        <w:t xml:space="preserve"> </w:t>
      </w:r>
      <w:proofErr w:type="spellStart"/>
      <w:r w:rsidRPr="007B2205">
        <w:rPr>
          <w:rFonts w:asciiTheme="minorHAnsi" w:eastAsia="Epilogue" w:hAnsiTheme="minorHAnsi" w:cstheme="minorHAnsi"/>
          <w:bCs/>
          <w:sz w:val="22"/>
          <w:szCs w:val="22"/>
          <w:lang w:val="en-US"/>
        </w:rPr>
        <w:t>ricordiamo</w:t>
      </w:r>
      <w:proofErr w:type="spellEnd"/>
      <w:r w:rsidRPr="007B2205">
        <w:rPr>
          <w:rFonts w:asciiTheme="minorHAnsi" w:eastAsia="Epilogue" w:hAnsiTheme="minorHAnsi" w:cstheme="minorHAnsi"/>
          <w:bCs/>
          <w:sz w:val="22"/>
          <w:szCs w:val="22"/>
          <w:lang w:val="en-US"/>
        </w:rPr>
        <w:t xml:space="preserve">: </w:t>
      </w:r>
      <w:r w:rsidRPr="00782202">
        <w:rPr>
          <w:rFonts w:asciiTheme="minorHAnsi" w:eastAsia="Epilogue" w:hAnsiTheme="minorHAnsi" w:cstheme="minorHAnsi"/>
          <w:bCs/>
          <w:i/>
          <w:iCs/>
          <w:sz w:val="22"/>
          <w:szCs w:val="22"/>
          <w:lang w:val="en-US"/>
        </w:rPr>
        <w:t>Stone's embrace, a love spiral of erosion and renewal</w:t>
      </w:r>
      <w:r w:rsidRPr="007B2205">
        <w:rPr>
          <w:rFonts w:asciiTheme="minorHAnsi" w:eastAsia="Epilogue" w:hAnsiTheme="minorHAnsi" w:cstheme="minorHAnsi"/>
          <w:bCs/>
          <w:sz w:val="22"/>
          <w:szCs w:val="22"/>
          <w:lang w:val="en-US"/>
        </w:rPr>
        <w:t xml:space="preserve">, Stevenson, Johannesburg (2024); </w:t>
      </w:r>
      <w:r w:rsidRPr="00782202">
        <w:rPr>
          <w:rFonts w:asciiTheme="minorHAnsi" w:eastAsia="Epilogue" w:hAnsiTheme="minorHAnsi" w:cstheme="minorHAnsi"/>
          <w:bCs/>
          <w:i/>
          <w:iCs/>
          <w:sz w:val="22"/>
          <w:szCs w:val="22"/>
          <w:lang w:val="en-US"/>
        </w:rPr>
        <w:t xml:space="preserve">Tus </w:t>
      </w:r>
      <w:proofErr w:type="spellStart"/>
      <w:r w:rsidRPr="00782202">
        <w:rPr>
          <w:rFonts w:asciiTheme="minorHAnsi" w:eastAsia="Epilogue" w:hAnsiTheme="minorHAnsi" w:cstheme="minorHAnsi"/>
          <w:bCs/>
          <w:i/>
          <w:iCs/>
          <w:sz w:val="22"/>
          <w:szCs w:val="22"/>
          <w:lang w:val="en-US"/>
        </w:rPr>
        <w:t>tsĩ</w:t>
      </w:r>
      <w:proofErr w:type="spellEnd"/>
      <w:r w:rsidRPr="00782202">
        <w:rPr>
          <w:rFonts w:asciiTheme="minorHAnsi" w:eastAsia="Epilogue" w:hAnsiTheme="minorHAnsi" w:cstheme="minorHAnsi"/>
          <w:bCs/>
          <w:i/>
          <w:iCs/>
          <w:sz w:val="22"/>
          <w:szCs w:val="22"/>
          <w:lang w:val="en-US"/>
        </w:rPr>
        <w:t xml:space="preserve"> </w:t>
      </w:r>
      <w:proofErr w:type="spellStart"/>
      <w:r w:rsidRPr="00782202">
        <w:rPr>
          <w:rFonts w:asciiTheme="minorHAnsi" w:eastAsia="Epilogue" w:hAnsiTheme="minorHAnsi" w:cstheme="minorHAnsi"/>
          <w:bCs/>
          <w:i/>
          <w:iCs/>
          <w:sz w:val="22"/>
          <w:szCs w:val="22"/>
          <w:lang w:val="en-US"/>
        </w:rPr>
        <w:t>ǀxurub</w:t>
      </w:r>
      <w:proofErr w:type="spellEnd"/>
      <w:r w:rsidRPr="00782202">
        <w:rPr>
          <w:rFonts w:asciiTheme="minorHAnsi" w:eastAsia="Epilogue" w:hAnsiTheme="minorHAnsi" w:cstheme="minorHAnsi"/>
          <w:bCs/>
          <w:i/>
          <w:iCs/>
          <w:sz w:val="22"/>
          <w:szCs w:val="22"/>
          <w:lang w:val="en-US"/>
        </w:rPr>
        <w:t>, Rain and drought</w:t>
      </w:r>
      <w:r w:rsidRPr="007B2205">
        <w:rPr>
          <w:rFonts w:asciiTheme="minorHAnsi" w:eastAsia="Epilogue" w:hAnsiTheme="minorHAnsi" w:cstheme="minorHAnsi"/>
          <w:bCs/>
          <w:sz w:val="22"/>
          <w:szCs w:val="22"/>
          <w:lang w:val="en-US"/>
        </w:rPr>
        <w:t xml:space="preserve">, MASSIMODECARLO, Parigi (2023); </w:t>
      </w:r>
      <w:r w:rsidRPr="00782202">
        <w:rPr>
          <w:rFonts w:asciiTheme="minorHAnsi" w:eastAsia="Epilogue" w:hAnsiTheme="minorHAnsi" w:cstheme="minorHAnsi"/>
          <w:bCs/>
          <w:i/>
          <w:iCs/>
          <w:sz w:val="22"/>
          <w:szCs w:val="22"/>
          <w:lang w:val="en-US"/>
        </w:rPr>
        <w:t>I turn myself into a star and visit my loved ones in the sky</w:t>
      </w:r>
      <w:r w:rsidRPr="007B2205">
        <w:rPr>
          <w:rFonts w:asciiTheme="minorHAnsi" w:eastAsia="Epilogue" w:hAnsiTheme="minorHAnsi" w:cstheme="minorHAnsi"/>
          <w:bCs/>
          <w:sz w:val="22"/>
          <w:szCs w:val="22"/>
          <w:lang w:val="en-US"/>
        </w:rPr>
        <w:t>, White Cube, Londra (2021)</w:t>
      </w:r>
      <w:r w:rsidR="00782202">
        <w:rPr>
          <w:rFonts w:asciiTheme="minorHAnsi" w:eastAsia="Epilogue" w:hAnsiTheme="minorHAnsi" w:cstheme="minorHAnsi"/>
          <w:bCs/>
          <w:sz w:val="22"/>
          <w:szCs w:val="22"/>
          <w:lang w:val="en-US"/>
        </w:rPr>
        <w:t>;</w:t>
      </w:r>
      <w:r w:rsidRPr="007B2205">
        <w:rPr>
          <w:rFonts w:asciiTheme="minorHAnsi" w:eastAsia="Epilogue" w:hAnsiTheme="minorHAnsi" w:cstheme="minorHAnsi"/>
          <w:bCs/>
          <w:sz w:val="22"/>
          <w:szCs w:val="22"/>
          <w:lang w:val="en-US"/>
        </w:rPr>
        <w:t xml:space="preserve"> </w:t>
      </w:r>
      <w:r w:rsidRPr="00782202">
        <w:rPr>
          <w:rFonts w:asciiTheme="minorHAnsi" w:eastAsia="Epilogue" w:hAnsiTheme="minorHAnsi" w:cstheme="minorHAnsi"/>
          <w:bCs/>
          <w:i/>
          <w:iCs/>
          <w:sz w:val="22"/>
          <w:szCs w:val="22"/>
          <w:lang w:val="en-US"/>
        </w:rPr>
        <w:t>A Silent Line, Lives Here</w:t>
      </w:r>
      <w:r w:rsidRPr="007B2205">
        <w:rPr>
          <w:rFonts w:asciiTheme="minorHAnsi" w:eastAsia="Epilogue" w:hAnsiTheme="minorHAnsi" w:cstheme="minorHAnsi"/>
          <w:bCs/>
          <w:sz w:val="22"/>
          <w:szCs w:val="22"/>
          <w:lang w:val="en-US"/>
        </w:rPr>
        <w:t xml:space="preserve">, Palais de Tokyo, Parigi (2018). Katz ha </w:t>
      </w:r>
      <w:proofErr w:type="spellStart"/>
      <w:r w:rsidRPr="007B2205">
        <w:rPr>
          <w:rFonts w:asciiTheme="minorHAnsi" w:eastAsia="Epilogue" w:hAnsiTheme="minorHAnsi" w:cstheme="minorHAnsi"/>
          <w:bCs/>
          <w:sz w:val="22"/>
          <w:szCs w:val="22"/>
          <w:lang w:val="en-US"/>
        </w:rPr>
        <w:t>partecipato</w:t>
      </w:r>
      <w:proofErr w:type="spellEnd"/>
      <w:r w:rsidRPr="007B2205">
        <w:rPr>
          <w:rFonts w:asciiTheme="minorHAnsi" w:eastAsia="Epilogue" w:hAnsiTheme="minorHAnsi" w:cstheme="minorHAnsi"/>
          <w:bCs/>
          <w:sz w:val="22"/>
          <w:szCs w:val="22"/>
          <w:lang w:val="en-US"/>
        </w:rPr>
        <w:t xml:space="preserve"> a </w:t>
      </w:r>
      <w:proofErr w:type="spellStart"/>
      <w:r w:rsidRPr="007B2205">
        <w:rPr>
          <w:rFonts w:asciiTheme="minorHAnsi" w:eastAsia="Epilogue" w:hAnsiTheme="minorHAnsi" w:cstheme="minorHAnsi"/>
          <w:bCs/>
          <w:sz w:val="22"/>
          <w:szCs w:val="22"/>
          <w:lang w:val="en-US"/>
        </w:rPr>
        <w:t>mostre</w:t>
      </w:r>
      <w:proofErr w:type="spellEnd"/>
      <w:r w:rsidRPr="007B2205">
        <w:rPr>
          <w:rFonts w:asciiTheme="minorHAnsi" w:eastAsia="Epilogue" w:hAnsiTheme="minorHAnsi" w:cstheme="minorHAnsi"/>
          <w:bCs/>
          <w:sz w:val="22"/>
          <w:szCs w:val="22"/>
          <w:lang w:val="en-US"/>
        </w:rPr>
        <w:t xml:space="preserve"> </w:t>
      </w:r>
      <w:proofErr w:type="spellStart"/>
      <w:r w:rsidRPr="007B2205">
        <w:rPr>
          <w:rFonts w:asciiTheme="minorHAnsi" w:eastAsia="Epilogue" w:hAnsiTheme="minorHAnsi" w:cstheme="minorHAnsi"/>
          <w:bCs/>
          <w:sz w:val="22"/>
          <w:szCs w:val="22"/>
          <w:lang w:val="en-US"/>
        </w:rPr>
        <w:t>collettive</w:t>
      </w:r>
      <w:proofErr w:type="spellEnd"/>
      <w:r w:rsidRPr="007B2205">
        <w:rPr>
          <w:rFonts w:asciiTheme="minorHAnsi" w:eastAsia="Epilogue" w:hAnsiTheme="minorHAnsi" w:cstheme="minorHAnsi"/>
          <w:bCs/>
          <w:sz w:val="22"/>
          <w:szCs w:val="22"/>
          <w:lang w:val="en-US"/>
        </w:rPr>
        <w:t xml:space="preserve"> </w:t>
      </w:r>
      <w:proofErr w:type="spellStart"/>
      <w:r w:rsidRPr="007B2205">
        <w:rPr>
          <w:rFonts w:asciiTheme="minorHAnsi" w:eastAsia="Epilogue" w:hAnsiTheme="minorHAnsi" w:cstheme="minorHAnsi"/>
          <w:bCs/>
          <w:sz w:val="22"/>
          <w:szCs w:val="22"/>
          <w:lang w:val="en-US"/>
        </w:rPr>
        <w:t>tra</w:t>
      </w:r>
      <w:proofErr w:type="spellEnd"/>
      <w:r w:rsidRPr="007B2205">
        <w:rPr>
          <w:rFonts w:asciiTheme="minorHAnsi" w:eastAsia="Epilogue" w:hAnsiTheme="minorHAnsi" w:cstheme="minorHAnsi"/>
          <w:bCs/>
          <w:sz w:val="22"/>
          <w:szCs w:val="22"/>
          <w:lang w:val="en-US"/>
        </w:rPr>
        <w:t xml:space="preserve"> cui</w:t>
      </w:r>
      <w:r w:rsidR="004C2D69">
        <w:rPr>
          <w:rFonts w:asciiTheme="minorHAnsi" w:eastAsia="Epilogue" w:hAnsiTheme="minorHAnsi" w:cstheme="minorHAnsi"/>
          <w:bCs/>
          <w:sz w:val="22"/>
          <w:szCs w:val="22"/>
          <w:lang w:val="en-US"/>
        </w:rPr>
        <w:t>:</w:t>
      </w:r>
      <w:r w:rsidRPr="007B2205">
        <w:rPr>
          <w:rFonts w:asciiTheme="minorHAnsi" w:eastAsia="Epilogue" w:hAnsiTheme="minorHAnsi" w:cstheme="minorHAnsi"/>
          <w:bCs/>
          <w:sz w:val="22"/>
          <w:szCs w:val="22"/>
          <w:lang w:val="en-US"/>
        </w:rPr>
        <w:t xml:space="preserve"> </w:t>
      </w:r>
      <w:r w:rsidRPr="004C2D69">
        <w:rPr>
          <w:rFonts w:asciiTheme="minorHAnsi" w:eastAsia="Epilogue" w:hAnsiTheme="minorHAnsi" w:cstheme="minorHAnsi"/>
          <w:bCs/>
          <w:i/>
          <w:iCs/>
          <w:sz w:val="22"/>
          <w:szCs w:val="22"/>
          <w:lang w:val="en-US"/>
        </w:rPr>
        <w:t>SIGHTLINES on Peace, Power &amp; Prestige: Metal Arts in Africa</w:t>
      </w:r>
      <w:r w:rsidRPr="007B2205">
        <w:rPr>
          <w:rFonts w:asciiTheme="minorHAnsi" w:eastAsia="Epilogue" w:hAnsiTheme="minorHAnsi" w:cstheme="minorHAnsi"/>
          <w:bCs/>
          <w:sz w:val="22"/>
          <w:szCs w:val="22"/>
          <w:lang w:val="en-US"/>
        </w:rPr>
        <w:t xml:space="preserve">, Bard Graduate Center Gallery, New York (2023); </w:t>
      </w:r>
      <w:r w:rsidRPr="004C2D69">
        <w:rPr>
          <w:rFonts w:asciiTheme="minorHAnsi" w:eastAsia="Epilogue" w:hAnsiTheme="minorHAnsi" w:cstheme="minorHAnsi"/>
          <w:bCs/>
          <w:i/>
          <w:iCs/>
          <w:sz w:val="22"/>
          <w:szCs w:val="22"/>
          <w:lang w:val="en-US"/>
        </w:rPr>
        <w:t>The Milk of Dreams</w:t>
      </w:r>
      <w:r w:rsidRPr="007B2205">
        <w:rPr>
          <w:rFonts w:asciiTheme="minorHAnsi" w:eastAsia="Epilogue" w:hAnsiTheme="minorHAnsi" w:cstheme="minorHAnsi"/>
          <w:bCs/>
          <w:sz w:val="22"/>
          <w:szCs w:val="22"/>
          <w:lang w:val="en-US"/>
        </w:rPr>
        <w:t xml:space="preserve">, 59a Esposizione Internazionale </w:t>
      </w:r>
      <w:proofErr w:type="spellStart"/>
      <w:r w:rsidRPr="007B2205">
        <w:rPr>
          <w:rFonts w:asciiTheme="minorHAnsi" w:eastAsia="Epilogue" w:hAnsiTheme="minorHAnsi" w:cstheme="minorHAnsi"/>
          <w:bCs/>
          <w:sz w:val="22"/>
          <w:szCs w:val="22"/>
          <w:lang w:val="en-US"/>
        </w:rPr>
        <w:t>d'Arte</w:t>
      </w:r>
      <w:proofErr w:type="spellEnd"/>
      <w:r w:rsidRPr="007B2205">
        <w:rPr>
          <w:rFonts w:asciiTheme="minorHAnsi" w:eastAsia="Epilogue" w:hAnsiTheme="minorHAnsi" w:cstheme="minorHAnsi"/>
          <w:bCs/>
          <w:sz w:val="22"/>
          <w:szCs w:val="22"/>
          <w:lang w:val="en-US"/>
        </w:rPr>
        <w:t xml:space="preserve"> della Biennale di Venezia (2022); </w:t>
      </w:r>
      <w:r w:rsidRPr="004C2D69">
        <w:rPr>
          <w:rFonts w:asciiTheme="minorHAnsi" w:eastAsia="Epilogue" w:hAnsiTheme="minorHAnsi" w:cstheme="minorHAnsi"/>
          <w:bCs/>
          <w:i/>
          <w:iCs/>
          <w:sz w:val="22"/>
          <w:szCs w:val="22"/>
          <w:lang w:val="en-US"/>
        </w:rPr>
        <w:t>Soft Water, Hard Stone</w:t>
      </w:r>
      <w:r w:rsidRPr="007B2205">
        <w:rPr>
          <w:rFonts w:asciiTheme="minorHAnsi" w:eastAsia="Epilogue" w:hAnsiTheme="minorHAnsi" w:cstheme="minorHAnsi"/>
          <w:bCs/>
          <w:sz w:val="22"/>
          <w:szCs w:val="22"/>
          <w:lang w:val="en-US"/>
        </w:rPr>
        <w:t xml:space="preserve">, New Museum Triennial, New York (2021); </w:t>
      </w:r>
      <w:r w:rsidRPr="004C2D69">
        <w:rPr>
          <w:rFonts w:asciiTheme="minorHAnsi" w:eastAsia="Epilogue" w:hAnsiTheme="minorHAnsi" w:cstheme="minorHAnsi"/>
          <w:bCs/>
          <w:i/>
          <w:iCs/>
          <w:sz w:val="22"/>
          <w:szCs w:val="22"/>
          <w:lang w:val="en-US"/>
        </w:rPr>
        <w:t>Future Generation Art Prize exhibitio</w:t>
      </w:r>
      <w:r w:rsidR="004C2D69" w:rsidRPr="004C2D69">
        <w:rPr>
          <w:rFonts w:asciiTheme="minorHAnsi" w:eastAsia="Epilogue" w:hAnsiTheme="minorHAnsi" w:cstheme="minorHAnsi"/>
          <w:bCs/>
          <w:i/>
          <w:iCs/>
          <w:sz w:val="22"/>
          <w:szCs w:val="22"/>
          <w:lang w:val="en-US"/>
        </w:rPr>
        <w:t>n</w:t>
      </w:r>
      <w:r w:rsidRPr="007B2205">
        <w:rPr>
          <w:rFonts w:asciiTheme="minorHAnsi" w:eastAsia="Epilogue" w:hAnsiTheme="minorHAnsi" w:cstheme="minorHAnsi"/>
          <w:bCs/>
          <w:sz w:val="22"/>
          <w:szCs w:val="22"/>
          <w:lang w:val="en-US"/>
        </w:rPr>
        <w:t xml:space="preserve">, </w:t>
      </w:r>
      <w:proofErr w:type="spellStart"/>
      <w:r w:rsidRPr="007B2205">
        <w:rPr>
          <w:rFonts w:asciiTheme="minorHAnsi" w:eastAsia="Epilogue" w:hAnsiTheme="minorHAnsi" w:cstheme="minorHAnsi"/>
          <w:bCs/>
          <w:sz w:val="22"/>
          <w:szCs w:val="22"/>
          <w:lang w:val="en-US"/>
        </w:rPr>
        <w:t>PinchukArtCentre</w:t>
      </w:r>
      <w:proofErr w:type="spellEnd"/>
      <w:r w:rsidRPr="007B2205">
        <w:rPr>
          <w:rFonts w:asciiTheme="minorHAnsi" w:eastAsia="Epilogue" w:hAnsiTheme="minorHAnsi" w:cstheme="minorHAnsi"/>
          <w:bCs/>
          <w:sz w:val="22"/>
          <w:szCs w:val="22"/>
          <w:lang w:val="en-US"/>
        </w:rPr>
        <w:t xml:space="preserve">, Kyiv (2021); </w:t>
      </w:r>
      <w:r w:rsidRPr="004C2D69">
        <w:rPr>
          <w:rFonts w:asciiTheme="minorHAnsi" w:eastAsia="Epilogue" w:hAnsiTheme="minorHAnsi" w:cstheme="minorHAnsi"/>
          <w:bCs/>
          <w:i/>
          <w:iCs/>
          <w:sz w:val="22"/>
          <w:szCs w:val="22"/>
          <w:lang w:val="en-US"/>
        </w:rPr>
        <w:t>NIRIN</w:t>
      </w:r>
      <w:r w:rsidRPr="007B2205">
        <w:rPr>
          <w:rFonts w:asciiTheme="minorHAnsi" w:eastAsia="Epilogue" w:hAnsiTheme="minorHAnsi" w:cstheme="minorHAnsi"/>
          <w:bCs/>
          <w:sz w:val="22"/>
          <w:szCs w:val="22"/>
          <w:lang w:val="en-US"/>
        </w:rPr>
        <w:t xml:space="preserve">, 22a Biennale di Sydney (2020); </w:t>
      </w:r>
      <w:proofErr w:type="spellStart"/>
      <w:r w:rsidRPr="004C2D69">
        <w:rPr>
          <w:rFonts w:asciiTheme="minorHAnsi" w:eastAsia="Epilogue" w:hAnsiTheme="minorHAnsi" w:cstheme="minorHAnsi"/>
          <w:bCs/>
          <w:i/>
          <w:iCs/>
          <w:sz w:val="22"/>
          <w:szCs w:val="22"/>
          <w:lang w:val="en-US"/>
        </w:rPr>
        <w:t>Là</w:t>
      </w:r>
      <w:proofErr w:type="spellEnd"/>
      <w:r w:rsidRPr="004C2D69">
        <w:rPr>
          <w:rFonts w:asciiTheme="minorHAnsi" w:eastAsia="Epilogue" w:hAnsiTheme="minorHAnsi" w:cstheme="minorHAnsi"/>
          <w:bCs/>
          <w:i/>
          <w:iCs/>
          <w:sz w:val="22"/>
          <w:szCs w:val="22"/>
          <w:lang w:val="en-US"/>
        </w:rPr>
        <w:t xml:space="preserve"> </w:t>
      </w:r>
      <w:proofErr w:type="spellStart"/>
      <w:r w:rsidRPr="004C2D69">
        <w:rPr>
          <w:rFonts w:asciiTheme="minorHAnsi" w:eastAsia="Epilogue" w:hAnsiTheme="minorHAnsi" w:cstheme="minorHAnsi"/>
          <w:bCs/>
          <w:i/>
          <w:iCs/>
          <w:sz w:val="22"/>
          <w:szCs w:val="22"/>
          <w:lang w:val="en-US"/>
        </w:rPr>
        <w:t>où</w:t>
      </w:r>
      <w:proofErr w:type="spellEnd"/>
      <w:r w:rsidRPr="004C2D69">
        <w:rPr>
          <w:rFonts w:asciiTheme="minorHAnsi" w:eastAsia="Epilogue" w:hAnsiTheme="minorHAnsi" w:cstheme="minorHAnsi"/>
          <w:bCs/>
          <w:i/>
          <w:iCs/>
          <w:sz w:val="22"/>
          <w:szCs w:val="22"/>
          <w:lang w:val="en-US"/>
        </w:rPr>
        <w:t xml:space="preserve"> les eaux se </w:t>
      </w:r>
      <w:proofErr w:type="spellStart"/>
      <w:r w:rsidRPr="004C2D69">
        <w:rPr>
          <w:rFonts w:asciiTheme="minorHAnsi" w:eastAsia="Epilogue" w:hAnsiTheme="minorHAnsi" w:cstheme="minorHAnsi"/>
          <w:bCs/>
          <w:i/>
          <w:iCs/>
          <w:sz w:val="22"/>
          <w:szCs w:val="22"/>
          <w:lang w:val="en-US"/>
        </w:rPr>
        <w:t>mêlent</w:t>
      </w:r>
      <w:proofErr w:type="spellEnd"/>
      <w:r w:rsidRPr="007B2205">
        <w:rPr>
          <w:rFonts w:asciiTheme="minorHAnsi" w:eastAsia="Epilogue" w:hAnsiTheme="minorHAnsi" w:cstheme="minorHAnsi"/>
          <w:bCs/>
          <w:sz w:val="22"/>
          <w:szCs w:val="22"/>
          <w:lang w:val="en-US"/>
        </w:rPr>
        <w:t xml:space="preserve">, 15a Biennale </w:t>
      </w:r>
      <w:r w:rsidR="004C2D69">
        <w:rPr>
          <w:rFonts w:asciiTheme="minorHAnsi" w:eastAsia="Epilogue" w:hAnsiTheme="minorHAnsi" w:cstheme="minorHAnsi"/>
          <w:bCs/>
          <w:sz w:val="22"/>
          <w:szCs w:val="22"/>
          <w:lang w:val="en-US"/>
        </w:rPr>
        <w:t>di</w:t>
      </w:r>
      <w:r w:rsidRPr="007B2205">
        <w:rPr>
          <w:rFonts w:asciiTheme="minorHAnsi" w:eastAsia="Epilogue" w:hAnsiTheme="minorHAnsi" w:cstheme="minorHAnsi"/>
          <w:bCs/>
          <w:sz w:val="22"/>
          <w:szCs w:val="22"/>
          <w:lang w:val="en-US"/>
        </w:rPr>
        <w:t xml:space="preserve"> L</w:t>
      </w:r>
      <w:r w:rsidR="004C2D69">
        <w:rPr>
          <w:rFonts w:asciiTheme="minorHAnsi" w:eastAsia="Epilogue" w:hAnsiTheme="minorHAnsi" w:cstheme="minorHAnsi"/>
          <w:bCs/>
          <w:sz w:val="22"/>
          <w:szCs w:val="22"/>
          <w:lang w:val="en-US"/>
        </w:rPr>
        <w:t>ione</w:t>
      </w:r>
      <w:r w:rsidRPr="007B2205">
        <w:rPr>
          <w:rFonts w:asciiTheme="minorHAnsi" w:eastAsia="Epilogue" w:hAnsiTheme="minorHAnsi" w:cstheme="minorHAnsi"/>
          <w:bCs/>
          <w:sz w:val="22"/>
          <w:szCs w:val="22"/>
          <w:lang w:val="en-US"/>
        </w:rPr>
        <w:t xml:space="preserve"> (2019). </w:t>
      </w:r>
      <w:r w:rsidRPr="00FB3936">
        <w:rPr>
          <w:rFonts w:asciiTheme="minorHAnsi" w:eastAsia="Epilogue" w:hAnsiTheme="minorHAnsi" w:cstheme="minorHAnsi"/>
          <w:bCs/>
          <w:sz w:val="22"/>
          <w:szCs w:val="22"/>
        </w:rPr>
        <w:t xml:space="preserve">Katz è membro fondatore di </w:t>
      </w:r>
      <w:proofErr w:type="spellStart"/>
      <w:r w:rsidRPr="00FB3936">
        <w:rPr>
          <w:rFonts w:asciiTheme="minorHAnsi" w:eastAsia="Epilogue" w:hAnsiTheme="minorHAnsi" w:cstheme="minorHAnsi"/>
          <w:bCs/>
          <w:sz w:val="22"/>
          <w:szCs w:val="22"/>
        </w:rPr>
        <w:t>iQhiya</w:t>
      </w:r>
      <w:proofErr w:type="spellEnd"/>
      <w:r w:rsidRPr="00FB3936">
        <w:rPr>
          <w:rFonts w:asciiTheme="minorHAnsi" w:eastAsia="Epilogue" w:hAnsiTheme="minorHAnsi" w:cstheme="minorHAnsi"/>
          <w:bCs/>
          <w:sz w:val="22"/>
          <w:szCs w:val="22"/>
        </w:rPr>
        <w:t>, un collettivo di 11 donne che si è esibito in vari spazi, tra cui Documenta 14 (a Kassel e Atene). Katz è nata nel 1993 a Kimberley, in Sudafrica. Vive e lavora a Città del Capo.</w:t>
      </w:r>
    </w:p>
    <w:p w14:paraId="787E25FB" w14:textId="77777777" w:rsidR="00EE63E8" w:rsidRPr="00FB3936" w:rsidRDefault="00EE63E8" w:rsidP="00DD62F4">
      <w:pPr>
        <w:jc w:val="both"/>
        <w:rPr>
          <w:rFonts w:asciiTheme="minorHAnsi" w:eastAsia="Epilogue" w:hAnsiTheme="minorHAnsi" w:cstheme="minorHAnsi"/>
          <w:b/>
          <w:sz w:val="22"/>
          <w:szCs w:val="22"/>
        </w:rPr>
      </w:pPr>
    </w:p>
    <w:p w14:paraId="12F657FA" w14:textId="26A7FC36" w:rsidR="00EE63E8" w:rsidRPr="00FB3936" w:rsidRDefault="00EE63E8" w:rsidP="00EE63E8">
      <w:pPr>
        <w:pStyle w:val="Nessunaspaziatura"/>
        <w:pBdr>
          <w:top w:val="none" w:sz="0" w:space="0" w:color="auto"/>
        </w:pBdr>
        <w:spacing w:line="276" w:lineRule="auto"/>
        <w:jc w:val="both"/>
        <w:rPr>
          <w:rFonts w:asciiTheme="minorHAnsi" w:hAnsiTheme="minorHAnsi" w:cstheme="minorHAnsi"/>
          <w:b/>
          <w:bCs/>
          <w:color w:val="auto"/>
          <w:sz w:val="22"/>
          <w:szCs w:val="22"/>
        </w:rPr>
      </w:pPr>
      <w:r w:rsidRPr="00FB3936">
        <w:rPr>
          <w:rFonts w:asciiTheme="minorHAnsi" w:hAnsiTheme="minorHAnsi" w:cstheme="minorHAnsi"/>
          <w:b/>
          <w:bCs/>
          <w:color w:val="auto"/>
          <w:sz w:val="22"/>
          <w:szCs w:val="22"/>
        </w:rPr>
        <w:t>DAN LIE |</w:t>
      </w:r>
      <w:r w:rsidR="00FB3936" w:rsidRPr="00FB3936">
        <w:rPr>
          <w:rFonts w:asciiTheme="minorHAnsi" w:hAnsiTheme="minorHAnsi" w:cstheme="minorHAnsi"/>
          <w:b/>
          <w:bCs/>
          <w:color w:val="auto"/>
          <w:sz w:val="22"/>
          <w:szCs w:val="22"/>
        </w:rPr>
        <w:t xml:space="preserve"> </w:t>
      </w:r>
      <w:r w:rsidRPr="00FB3936">
        <w:rPr>
          <w:rFonts w:asciiTheme="minorHAnsi" w:hAnsiTheme="minorHAnsi" w:cstheme="minorHAnsi"/>
          <w:b/>
          <w:bCs/>
          <w:color w:val="auto"/>
          <w:sz w:val="22"/>
          <w:szCs w:val="22"/>
        </w:rPr>
        <w:t>199</w:t>
      </w:r>
      <w:r w:rsidR="00FB3936" w:rsidRPr="00FB3936">
        <w:rPr>
          <w:rFonts w:asciiTheme="minorHAnsi" w:hAnsiTheme="minorHAnsi" w:cstheme="minorHAnsi"/>
          <w:b/>
          <w:bCs/>
          <w:color w:val="auto"/>
          <w:sz w:val="22"/>
          <w:szCs w:val="22"/>
        </w:rPr>
        <w:t>8</w:t>
      </w:r>
    </w:p>
    <w:p w14:paraId="568AA4C0" w14:textId="49F7EF27" w:rsidR="00EE63E8" w:rsidRPr="00FB3936" w:rsidRDefault="00EE63E8" w:rsidP="00DD62F4">
      <w:pPr>
        <w:jc w:val="both"/>
        <w:rPr>
          <w:rFonts w:asciiTheme="minorHAnsi" w:eastAsia="Epilogue" w:hAnsiTheme="minorHAnsi" w:cstheme="minorHAnsi"/>
          <w:bCs/>
          <w:sz w:val="22"/>
          <w:szCs w:val="22"/>
        </w:rPr>
      </w:pPr>
      <w:r w:rsidRPr="00FB3936">
        <w:rPr>
          <w:rFonts w:asciiTheme="minorHAnsi" w:eastAsia="Epilogue" w:hAnsiTheme="minorHAnsi" w:cstheme="minorHAnsi"/>
          <w:bCs/>
          <w:sz w:val="22"/>
          <w:szCs w:val="22"/>
        </w:rPr>
        <w:t xml:space="preserve">Il lavoro di Dan Lie dimostra come l'abiezione possa essere uno strumento di sovversione e espansione. La loro pratica celebra i cicli naturali di trasformazione e i </w:t>
      </w:r>
      <w:r w:rsidRPr="00806292">
        <w:rPr>
          <w:rFonts w:asciiTheme="minorHAnsi" w:eastAsia="Epilogue" w:hAnsiTheme="minorHAnsi" w:cstheme="minorHAnsi"/>
          <w:bCs/>
          <w:color w:val="000000" w:themeColor="text1"/>
          <w:sz w:val="22"/>
          <w:szCs w:val="22"/>
        </w:rPr>
        <w:t xml:space="preserve">molteplici </w:t>
      </w:r>
      <w:r w:rsidRPr="00FB3936">
        <w:rPr>
          <w:rFonts w:asciiTheme="minorHAnsi" w:eastAsia="Epilogue" w:hAnsiTheme="minorHAnsi" w:cstheme="minorHAnsi"/>
          <w:bCs/>
          <w:sz w:val="22"/>
          <w:szCs w:val="22"/>
        </w:rPr>
        <w:t xml:space="preserve">rapporti di interdipendenti che strutturano gli ecosistemi. Un aspetto fondamentale della pratica di Dan Lie è il desiderio di sviluppare opere che decentrano l'agency e la soggettività umane. Lavorando in collaborazione con forze che definiscono "esseri altri-da-umani", come batteri, funghi, piante, animali, minerali, spiriti e antenati, Lie crea opere </w:t>
      </w:r>
      <w:r w:rsidR="004C2D69">
        <w:rPr>
          <w:rFonts w:asciiTheme="minorHAnsi" w:eastAsia="Epilogue" w:hAnsiTheme="minorHAnsi" w:cstheme="minorHAnsi"/>
          <w:bCs/>
          <w:sz w:val="22"/>
          <w:szCs w:val="22"/>
        </w:rPr>
        <w:t>“</w:t>
      </w:r>
      <w:r w:rsidRPr="00FB3936">
        <w:rPr>
          <w:rFonts w:asciiTheme="minorHAnsi" w:eastAsia="Epilogue" w:hAnsiTheme="minorHAnsi" w:cstheme="minorHAnsi"/>
          <w:bCs/>
          <w:sz w:val="22"/>
          <w:szCs w:val="22"/>
        </w:rPr>
        <w:t xml:space="preserve">site and time </w:t>
      </w:r>
      <w:proofErr w:type="spellStart"/>
      <w:r w:rsidRPr="00FB3936">
        <w:rPr>
          <w:rFonts w:asciiTheme="minorHAnsi" w:eastAsia="Epilogue" w:hAnsiTheme="minorHAnsi" w:cstheme="minorHAnsi"/>
          <w:bCs/>
          <w:sz w:val="22"/>
          <w:szCs w:val="22"/>
        </w:rPr>
        <w:lastRenderedPageBreak/>
        <w:t>specific</w:t>
      </w:r>
      <w:proofErr w:type="spellEnd"/>
      <w:r w:rsidR="004C2D69">
        <w:rPr>
          <w:rFonts w:asciiTheme="minorHAnsi" w:eastAsia="Epilogue" w:hAnsiTheme="minorHAnsi" w:cstheme="minorHAnsi"/>
          <w:bCs/>
          <w:sz w:val="22"/>
          <w:szCs w:val="22"/>
        </w:rPr>
        <w:t>”</w:t>
      </w:r>
      <w:r w:rsidRPr="00FB3936">
        <w:rPr>
          <w:rFonts w:asciiTheme="minorHAnsi" w:eastAsia="Epilogue" w:hAnsiTheme="minorHAnsi" w:cstheme="minorHAnsi"/>
          <w:bCs/>
          <w:sz w:val="22"/>
          <w:szCs w:val="22"/>
        </w:rPr>
        <w:t xml:space="preserve"> che possono essere vissute attraverso canali multisensoriali. Dando visibilità a materiali che mutano, decadono ed evolvono, gli ecosistemi di Lie evidenziano le intime ma ampie coesistenze tra esseri diversi, riconoscendo la nostra partecipazione condivisa e continua nei processi di vivere, morire e decomporsi. Dan Lie ha partecipato a mostre collettive tra cui</w:t>
      </w:r>
      <w:r w:rsidR="004C2D69">
        <w:rPr>
          <w:rFonts w:asciiTheme="minorHAnsi" w:eastAsia="Epilogue" w:hAnsiTheme="minorHAnsi" w:cstheme="minorHAnsi"/>
          <w:bCs/>
          <w:sz w:val="22"/>
          <w:szCs w:val="22"/>
        </w:rPr>
        <w:t xml:space="preserve">: </w:t>
      </w:r>
      <w:proofErr w:type="spellStart"/>
      <w:r w:rsidRPr="004C2D69">
        <w:rPr>
          <w:rFonts w:asciiTheme="minorHAnsi" w:eastAsia="Epilogue" w:hAnsiTheme="minorHAnsi" w:cstheme="minorHAnsi"/>
          <w:bCs/>
          <w:i/>
          <w:iCs/>
          <w:sz w:val="22"/>
          <w:szCs w:val="22"/>
        </w:rPr>
        <w:t>Preis</w:t>
      </w:r>
      <w:proofErr w:type="spellEnd"/>
      <w:r w:rsidRPr="004C2D69">
        <w:rPr>
          <w:rFonts w:asciiTheme="minorHAnsi" w:eastAsia="Epilogue" w:hAnsiTheme="minorHAnsi" w:cstheme="minorHAnsi"/>
          <w:bCs/>
          <w:i/>
          <w:iCs/>
          <w:sz w:val="22"/>
          <w:szCs w:val="22"/>
        </w:rPr>
        <w:t xml:space="preserve"> </w:t>
      </w:r>
      <w:proofErr w:type="spellStart"/>
      <w:r w:rsidRPr="004C2D69">
        <w:rPr>
          <w:rFonts w:asciiTheme="minorHAnsi" w:eastAsia="Epilogue" w:hAnsiTheme="minorHAnsi" w:cstheme="minorHAnsi"/>
          <w:bCs/>
          <w:i/>
          <w:iCs/>
          <w:sz w:val="22"/>
          <w:szCs w:val="22"/>
        </w:rPr>
        <w:t>der</w:t>
      </w:r>
      <w:proofErr w:type="spellEnd"/>
      <w:r w:rsidRPr="004C2D69">
        <w:rPr>
          <w:rFonts w:asciiTheme="minorHAnsi" w:eastAsia="Epilogue" w:hAnsiTheme="minorHAnsi" w:cstheme="minorHAnsi"/>
          <w:bCs/>
          <w:i/>
          <w:iCs/>
          <w:sz w:val="22"/>
          <w:szCs w:val="22"/>
        </w:rPr>
        <w:t xml:space="preserve"> Nationalgalerie 2024</w:t>
      </w:r>
      <w:r w:rsidRPr="00FB3936">
        <w:rPr>
          <w:rFonts w:asciiTheme="minorHAnsi" w:eastAsia="Epilogue" w:hAnsiTheme="minorHAnsi" w:cstheme="minorHAnsi"/>
          <w:bCs/>
          <w:sz w:val="22"/>
          <w:szCs w:val="22"/>
        </w:rPr>
        <w:t xml:space="preserve">, Hamburger </w:t>
      </w:r>
      <w:proofErr w:type="spellStart"/>
      <w:r w:rsidRPr="00FB3936">
        <w:rPr>
          <w:rFonts w:asciiTheme="minorHAnsi" w:eastAsia="Epilogue" w:hAnsiTheme="minorHAnsi" w:cstheme="minorHAnsi"/>
          <w:bCs/>
          <w:sz w:val="22"/>
          <w:szCs w:val="22"/>
        </w:rPr>
        <w:t>Bahnhof</w:t>
      </w:r>
      <w:proofErr w:type="spellEnd"/>
      <w:r w:rsidRPr="00FB3936">
        <w:rPr>
          <w:rFonts w:asciiTheme="minorHAnsi" w:eastAsia="Epilogue" w:hAnsiTheme="minorHAnsi" w:cstheme="minorHAnsi"/>
          <w:bCs/>
          <w:sz w:val="22"/>
          <w:szCs w:val="22"/>
        </w:rPr>
        <w:t>, Berlino (2024)</w:t>
      </w:r>
      <w:r w:rsidR="004C2D69">
        <w:rPr>
          <w:rFonts w:asciiTheme="minorHAnsi" w:eastAsia="Epilogue" w:hAnsiTheme="minorHAnsi" w:cstheme="minorHAnsi"/>
          <w:bCs/>
          <w:sz w:val="22"/>
          <w:szCs w:val="22"/>
        </w:rPr>
        <w:t xml:space="preserve">; </w:t>
      </w:r>
      <w:r w:rsidRPr="00FB3936">
        <w:rPr>
          <w:rFonts w:asciiTheme="minorHAnsi" w:eastAsia="Epilogue" w:hAnsiTheme="minorHAnsi" w:cstheme="minorHAnsi"/>
          <w:bCs/>
          <w:sz w:val="22"/>
          <w:szCs w:val="22"/>
        </w:rPr>
        <w:t>35</w:t>
      </w:r>
      <w:r w:rsidR="004C2D69">
        <w:rPr>
          <w:rFonts w:asciiTheme="minorHAnsi" w:eastAsia="Epilogue" w:hAnsiTheme="minorHAnsi" w:cstheme="minorHAnsi"/>
          <w:bCs/>
          <w:sz w:val="22"/>
          <w:szCs w:val="22"/>
        </w:rPr>
        <w:t>a</w:t>
      </w:r>
      <w:r w:rsidRPr="00FB3936">
        <w:rPr>
          <w:rFonts w:asciiTheme="minorHAnsi" w:eastAsia="Epilogue" w:hAnsiTheme="minorHAnsi" w:cstheme="minorHAnsi"/>
          <w:bCs/>
          <w:sz w:val="22"/>
          <w:szCs w:val="22"/>
        </w:rPr>
        <w:t xml:space="preserve"> </w:t>
      </w:r>
      <w:r w:rsidR="004C2D69">
        <w:rPr>
          <w:rFonts w:asciiTheme="minorHAnsi" w:eastAsia="Epilogue" w:hAnsiTheme="minorHAnsi" w:cstheme="minorHAnsi"/>
          <w:bCs/>
          <w:sz w:val="22"/>
          <w:szCs w:val="22"/>
        </w:rPr>
        <w:t xml:space="preserve">Biennale di San Paolo, </w:t>
      </w:r>
      <w:proofErr w:type="spellStart"/>
      <w:r w:rsidRPr="00FB3936">
        <w:rPr>
          <w:rFonts w:asciiTheme="minorHAnsi" w:eastAsia="Epilogue" w:hAnsiTheme="minorHAnsi" w:cstheme="minorHAnsi"/>
          <w:bCs/>
          <w:sz w:val="22"/>
          <w:szCs w:val="22"/>
        </w:rPr>
        <w:t>São</w:t>
      </w:r>
      <w:proofErr w:type="spellEnd"/>
      <w:r w:rsidRPr="00FB3936">
        <w:rPr>
          <w:rFonts w:asciiTheme="minorHAnsi" w:eastAsia="Epilogue" w:hAnsiTheme="minorHAnsi" w:cstheme="minorHAnsi"/>
          <w:bCs/>
          <w:sz w:val="22"/>
          <w:szCs w:val="22"/>
        </w:rPr>
        <w:t xml:space="preserve"> Paulo, Brasile (2023); Singapore Biennale 2022, Singapore Art Museum</w:t>
      </w:r>
      <w:r w:rsidR="004C2D69">
        <w:rPr>
          <w:rFonts w:asciiTheme="minorHAnsi" w:eastAsia="Epilogue" w:hAnsiTheme="minorHAnsi" w:cstheme="minorHAnsi"/>
          <w:bCs/>
          <w:sz w:val="22"/>
          <w:szCs w:val="22"/>
        </w:rPr>
        <w:t xml:space="preserve"> (2022)</w:t>
      </w:r>
      <w:r w:rsidRPr="00FB3936">
        <w:rPr>
          <w:rFonts w:asciiTheme="minorHAnsi" w:eastAsia="Epilogue" w:hAnsiTheme="minorHAnsi" w:cstheme="minorHAnsi"/>
          <w:bCs/>
          <w:sz w:val="22"/>
          <w:szCs w:val="22"/>
        </w:rPr>
        <w:t xml:space="preserve">; </w:t>
      </w:r>
      <w:r w:rsidR="004C2D69" w:rsidRPr="004C2D69">
        <w:rPr>
          <w:rFonts w:asciiTheme="minorHAnsi" w:eastAsia="Epilogue" w:hAnsiTheme="minorHAnsi" w:cstheme="minorHAnsi"/>
          <w:bCs/>
          <w:i/>
          <w:iCs/>
          <w:sz w:val="22"/>
          <w:szCs w:val="22"/>
          <w:lang w:val="en-US"/>
        </w:rPr>
        <w:t>Is it morning for you yet?</w:t>
      </w:r>
      <w:r w:rsidR="004C2D69">
        <w:rPr>
          <w:rFonts w:asciiTheme="minorHAnsi" w:eastAsia="Epilogue" w:hAnsiTheme="minorHAnsi" w:cstheme="minorHAnsi"/>
          <w:bCs/>
          <w:sz w:val="22"/>
          <w:szCs w:val="22"/>
          <w:lang w:val="en-US"/>
        </w:rPr>
        <w:t xml:space="preserve">, </w:t>
      </w:r>
      <w:r w:rsidR="004C2D69" w:rsidRPr="007B2205">
        <w:rPr>
          <w:rFonts w:asciiTheme="minorHAnsi" w:eastAsia="Epilogue" w:hAnsiTheme="minorHAnsi" w:cstheme="minorHAnsi"/>
          <w:bCs/>
          <w:sz w:val="22"/>
          <w:szCs w:val="22"/>
          <w:lang w:val="en-US"/>
        </w:rPr>
        <w:t>58</w:t>
      </w:r>
      <w:r w:rsidR="004C2D69">
        <w:rPr>
          <w:rFonts w:asciiTheme="minorHAnsi" w:eastAsia="Epilogue" w:hAnsiTheme="minorHAnsi" w:cstheme="minorHAnsi"/>
          <w:bCs/>
          <w:sz w:val="22"/>
          <w:szCs w:val="22"/>
          <w:lang w:val="en-US"/>
        </w:rPr>
        <w:t>th</w:t>
      </w:r>
      <w:r w:rsidR="004C2D69" w:rsidRPr="007B2205">
        <w:rPr>
          <w:rFonts w:asciiTheme="minorHAnsi" w:eastAsia="Epilogue" w:hAnsiTheme="minorHAnsi" w:cstheme="minorHAnsi"/>
          <w:bCs/>
          <w:sz w:val="22"/>
          <w:szCs w:val="22"/>
          <w:lang w:val="en-US"/>
        </w:rPr>
        <w:t xml:space="preserve"> Carnegie International, </w:t>
      </w:r>
      <w:r w:rsidRPr="00FB3936">
        <w:rPr>
          <w:rFonts w:asciiTheme="minorHAnsi" w:eastAsia="Epilogue" w:hAnsiTheme="minorHAnsi" w:cstheme="minorHAnsi"/>
          <w:bCs/>
          <w:sz w:val="22"/>
          <w:szCs w:val="22"/>
        </w:rPr>
        <w:t xml:space="preserve">Carnegie Museum of Art, Pittsburgh, USA (2022); Geneva Biennale – </w:t>
      </w:r>
      <w:proofErr w:type="spellStart"/>
      <w:r w:rsidRPr="00FB3936">
        <w:rPr>
          <w:rFonts w:asciiTheme="minorHAnsi" w:eastAsia="Epilogue" w:hAnsiTheme="minorHAnsi" w:cstheme="minorHAnsi"/>
          <w:bCs/>
          <w:sz w:val="22"/>
          <w:szCs w:val="22"/>
        </w:rPr>
        <w:t>Sculpture</w:t>
      </w:r>
      <w:proofErr w:type="spellEnd"/>
      <w:r w:rsidRPr="00FB3936">
        <w:rPr>
          <w:rFonts w:asciiTheme="minorHAnsi" w:eastAsia="Epilogue" w:hAnsiTheme="minorHAnsi" w:cstheme="minorHAnsi"/>
          <w:bCs/>
          <w:sz w:val="22"/>
          <w:szCs w:val="22"/>
        </w:rPr>
        <w:t xml:space="preserve"> Garden, Ginevra, Svizzera (2022); </w:t>
      </w:r>
      <w:proofErr w:type="spellStart"/>
      <w:r w:rsidRPr="004C2D69">
        <w:rPr>
          <w:rFonts w:asciiTheme="minorHAnsi" w:eastAsia="Epilogue" w:hAnsiTheme="minorHAnsi" w:cstheme="minorHAnsi"/>
          <w:bCs/>
          <w:i/>
          <w:iCs/>
          <w:sz w:val="22"/>
          <w:szCs w:val="22"/>
        </w:rPr>
        <w:t>Composições</w:t>
      </w:r>
      <w:proofErr w:type="spellEnd"/>
      <w:r w:rsidRPr="004C2D69">
        <w:rPr>
          <w:rFonts w:asciiTheme="minorHAnsi" w:eastAsia="Epilogue" w:hAnsiTheme="minorHAnsi" w:cstheme="minorHAnsi"/>
          <w:bCs/>
          <w:i/>
          <w:iCs/>
          <w:sz w:val="22"/>
          <w:szCs w:val="22"/>
        </w:rPr>
        <w:t xml:space="preserve"> para </w:t>
      </w:r>
      <w:proofErr w:type="spellStart"/>
      <w:r w:rsidRPr="004C2D69">
        <w:rPr>
          <w:rFonts w:asciiTheme="minorHAnsi" w:eastAsia="Epilogue" w:hAnsiTheme="minorHAnsi" w:cstheme="minorHAnsi"/>
          <w:bCs/>
          <w:i/>
          <w:iCs/>
          <w:sz w:val="22"/>
          <w:szCs w:val="22"/>
        </w:rPr>
        <w:t>tempos</w:t>
      </w:r>
      <w:proofErr w:type="spellEnd"/>
      <w:r w:rsidRPr="004C2D69">
        <w:rPr>
          <w:rFonts w:asciiTheme="minorHAnsi" w:eastAsia="Epilogue" w:hAnsiTheme="minorHAnsi" w:cstheme="minorHAnsi"/>
          <w:bCs/>
          <w:i/>
          <w:iCs/>
          <w:sz w:val="22"/>
          <w:szCs w:val="22"/>
        </w:rPr>
        <w:t xml:space="preserve"> </w:t>
      </w:r>
      <w:proofErr w:type="spellStart"/>
      <w:r w:rsidRPr="004C2D69">
        <w:rPr>
          <w:rFonts w:asciiTheme="minorHAnsi" w:eastAsia="Epilogue" w:hAnsiTheme="minorHAnsi" w:cstheme="minorHAnsi"/>
          <w:bCs/>
          <w:i/>
          <w:iCs/>
          <w:sz w:val="22"/>
          <w:szCs w:val="22"/>
        </w:rPr>
        <w:t>insurgentes</w:t>
      </w:r>
      <w:proofErr w:type="spellEnd"/>
      <w:r w:rsidRPr="00FB3936">
        <w:rPr>
          <w:rFonts w:asciiTheme="minorHAnsi" w:eastAsia="Epilogue" w:hAnsiTheme="minorHAnsi" w:cstheme="minorHAnsi"/>
          <w:bCs/>
          <w:sz w:val="22"/>
          <w:szCs w:val="22"/>
        </w:rPr>
        <w:t xml:space="preserve">, Museum of </w:t>
      </w:r>
      <w:proofErr w:type="spellStart"/>
      <w:r w:rsidRPr="00FB3936">
        <w:rPr>
          <w:rFonts w:asciiTheme="minorHAnsi" w:eastAsia="Epilogue" w:hAnsiTheme="minorHAnsi" w:cstheme="minorHAnsi"/>
          <w:bCs/>
          <w:sz w:val="22"/>
          <w:szCs w:val="22"/>
        </w:rPr>
        <w:t>Modern</w:t>
      </w:r>
      <w:proofErr w:type="spellEnd"/>
      <w:r w:rsidRPr="00FB3936">
        <w:rPr>
          <w:rFonts w:asciiTheme="minorHAnsi" w:eastAsia="Epilogue" w:hAnsiTheme="minorHAnsi" w:cstheme="minorHAnsi"/>
          <w:bCs/>
          <w:sz w:val="22"/>
          <w:szCs w:val="22"/>
        </w:rPr>
        <w:t xml:space="preserve"> Art, Rio de Janeiro, Brasile (2021); </w:t>
      </w:r>
      <w:proofErr w:type="spellStart"/>
      <w:r w:rsidRPr="004C2D69">
        <w:rPr>
          <w:rFonts w:asciiTheme="minorHAnsi" w:eastAsia="Epilogue" w:hAnsiTheme="minorHAnsi" w:cstheme="minorHAnsi"/>
          <w:bCs/>
          <w:i/>
          <w:iCs/>
          <w:sz w:val="22"/>
          <w:szCs w:val="22"/>
        </w:rPr>
        <w:t>Metabolic</w:t>
      </w:r>
      <w:proofErr w:type="spellEnd"/>
      <w:r w:rsidRPr="004C2D69">
        <w:rPr>
          <w:rFonts w:asciiTheme="minorHAnsi" w:eastAsia="Epilogue" w:hAnsiTheme="minorHAnsi" w:cstheme="minorHAnsi"/>
          <w:bCs/>
          <w:i/>
          <w:iCs/>
          <w:sz w:val="22"/>
          <w:szCs w:val="22"/>
        </w:rPr>
        <w:t xml:space="preserve"> Rift</w:t>
      </w:r>
      <w:r w:rsidRPr="00FB3936">
        <w:rPr>
          <w:rFonts w:asciiTheme="minorHAnsi" w:eastAsia="Epilogue" w:hAnsiTheme="minorHAnsi" w:cstheme="minorHAnsi"/>
          <w:bCs/>
          <w:sz w:val="22"/>
          <w:szCs w:val="22"/>
        </w:rPr>
        <w:t xml:space="preserve">, </w:t>
      </w:r>
      <w:proofErr w:type="spellStart"/>
      <w:r w:rsidRPr="00FB3936">
        <w:rPr>
          <w:rFonts w:asciiTheme="minorHAnsi" w:eastAsia="Epilogue" w:hAnsiTheme="minorHAnsi" w:cstheme="minorHAnsi"/>
          <w:bCs/>
          <w:sz w:val="22"/>
          <w:szCs w:val="22"/>
        </w:rPr>
        <w:t>Berlin</w:t>
      </w:r>
      <w:proofErr w:type="spellEnd"/>
      <w:r w:rsidRPr="00FB3936">
        <w:rPr>
          <w:rFonts w:asciiTheme="minorHAnsi" w:eastAsia="Epilogue" w:hAnsiTheme="minorHAnsi" w:cstheme="minorHAnsi"/>
          <w:bCs/>
          <w:sz w:val="22"/>
          <w:szCs w:val="22"/>
        </w:rPr>
        <w:t xml:space="preserve"> </w:t>
      </w:r>
      <w:proofErr w:type="spellStart"/>
      <w:r w:rsidRPr="00FB3936">
        <w:rPr>
          <w:rFonts w:asciiTheme="minorHAnsi" w:eastAsia="Epilogue" w:hAnsiTheme="minorHAnsi" w:cstheme="minorHAnsi"/>
          <w:bCs/>
          <w:sz w:val="22"/>
          <w:szCs w:val="22"/>
        </w:rPr>
        <w:t>Atonal</w:t>
      </w:r>
      <w:proofErr w:type="spellEnd"/>
      <w:r w:rsidRPr="00FB3936">
        <w:rPr>
          <w:rFonts w:asciiTheme="minorHAnsi" w:eastAsia="Epilogue" w:hAnsiTheme="minorHAnsi" w:cstheme="minorHAnsi"/>
          <w:bCs/>
          <w:sz w:val="22"/>
          <w:szCs w:val="22"/>
        </w:rPr>
        <w:t xml:space="preserve"> Festival, Berlino, Germania (2021); </w:t>
      </w:r>
      <w:r w:rsidRPr="004C2D69">
        <w:rPr>
          <w:rFonts w:asciiTheme="minorHAnsi" w:eastAsia="Epilogue" w:hAnsiTheme="minorHAnsi" w:cstheme="minorHAnsi"/>
          <w:bCs/>
          <w:i/>
          <w:iCs/>
          <w:sz w:val="22"/>
          <w:szCs w:val="22"/>
        </w:rPr>
        <w:t xml:space="preserve">Park </w:t>
      </w:r>
      <w:proofErr w:type="spellStart"/>
      <w:r w:rsidRPr="004C2D69">
        <w:rPr>
          <w:rFonts w:asciiTheme="minorHAnsi" w:eastAsia="Epilogue" w:hAnsiTheme="minorHAnsi" w:cstheme="minorHAnsi"/>
          <w:bCs/>
          <w:i/>
          <w:iCs/>
          <w:sz w:val="22"/>
          <w:szCs w:val="22"/>
        </w:rPr>
        <w:t>Platz</w:t>
      </w:r>
      <w:proofErr w:type="spellEnd"/>
      <w:r w:rsidRPr="00FB3936">
        <w:rPr>
          <w:rFonts w:asciiTheme="minorHAnsi" w:eastAsia="Epilogue" w:hAnsiTheme="minorHAnsi" w:cstheme="minorHAnsi"/>
          <w:bCs/>
          <w:sz w:val="22"/>
          <w:szCs w:val="22"/>
        </w:rPr>
        <w:t xml:space="preserve">, </w:t>
      </w:r>
      <w:proofErr w:type="spellStart"/>
      <w:r w:rsidRPr="00FB3936">
        <w:rPr>
          <w:rFonts w:asciiTheme="minorHAnsi" w:eastAsia="Epilogue" w:hAnsiTheme="minorHAnsi" w:cstheme="minorHAnsi"/>
          <w:bCs/>
          <w:sz w:val="22"/>
          <w:szCs w:val="22"/>
        </w:rPr>
        <w:t>Berlinische</w:t>
      </w:r>
      <w:proofErr w:type="spellEnd"/>
      <w:r w:rsidRPr="00FB3936">
        <w:rPr>
          <w:rFonts w:asciiTheme="minorHAnsi" w:eastAsia="Epilogue" w:hAnsiTheme="minorHAnsi" w:cstheme="minorHAnsi"/>
          <w:bCs/>
          <w:sz w:val="22"/>
          <w:szCs w:val="22"/>
        </w:rPr>
        <w:t xml:space="preserve"> </w:t>
      </w:r>
      <w:proofErr w:type="spellStart"/>
      <w:r w:rsidRPr="00FB3936">
        <w:rPr>
          <w:rFonts w:asciiTheme="minorHAnsi" w:eastAsia="Epilogue" w:hAnsiTheme="minorHAnsi" w:cstheme="minorHAnsi"/>
          <w:bCs/>
          <w:sz w:val="22"/>
          <w:szCs w:val="22"/>
        </w:rPr>
        <w:t>Galerie</w:t>
      </w:r>
      <w:proofErr w:type="spellEnd"/>
      <w:r w:rsidRPr="00FB3936">
        <w:rPr>
          <w:rFonts w:asciiTheme="minorHAnsi" w:eastAsia="Epilogue" w:hAnsiTheme="minorHAnsi" w:cstheme="minorHAnsi"/>
          <w:bCs/>
          <w:sz w:val="22"/>
          <w:szCs w:val="22"/>
        </w:rPr>
        <w:t>, Berlino, Germania (2021); Bouge B Festival, De Singel International Arts Center, Anversa, Belgio (2018); 14</w:t>
      </w:r>
      <w:r w:rsidR="004C2D69">
        <w:rPr>
          <w:rFonts w:asciiTheme="minorHAnsi" w:eastAsia="Epilogue" w:hAnsiTheme="minorHAnsi" w:cstheme="minorHAnsi"/>
          <w:bCs/>
          <w:sz w:val="22"/>
          <w:szCs w:val="22"/>
        </w:rPr>
        <w:t>a</w:t>
      </w:r>
      <w:r w:rsidRPr="00FB3936">
        <w:rPr>
          <w:rFonts w:asciiTheme="minorHAnsi" w:eastAsia="Epilogue" w:hAnsiTheme="minorHAnsi" w:cstheme="minorHAnsi"/>
          <w:bCs/>
          <w:sz w:val="22"/>
          <w:szCs w:val="22"/>
        </w:rPr>
        <w:t xml:space="preserve"> Yogyakarta Biennale,</w:t>
      </w:r>
      <w:r w:rsidR="00782202">
        <w:rPr>
          <w:rFonts w:asciiTheme="minorHAnsi" w:eastAsia="Epilogue" w:hAnsiTheme="minorHAnsi" w:cstheme="minorHAnsi"/>
          <w:bCs/>
          <w:sz w:val="22"/>
          <w:szCs w:val="22"/>
        </w:rPr>
        <w:t xml:space="preserve"> </w:t>
      </w:r>
      <w:r w:rsidRPr="00FB3936">
        <w:rPr>
          <w:rFonts w:asciiTheme="minorHAnsi" w:eastAsia="Epilogue" w:hAnsiTheme="minorHAnsi" w:cstheme="minorHAnsi"/>
          <w:bCs/>
          <w:sz w:val="22"/>
          <w:szCs w:val="22"/>
        </w:rPr>
        <w:t xml:space="preserve">Yogyakarta </w:t>
      </w:r>
      <w:proofErr w:type="spellStart"/>
      <w:r w:rsidRPr="00FB3936">
        <w:rPr>
          <w:rFonts w:asciiTheme="minorHAnsi" w:eastAsia="Epilogue" w:hAnsiTheme="minorHAnsi" w:cstheme="minorHAnsi"/>
          <w:bCs/>
          <w:sz w:val="22"/>
          <w:szCs w:val="22"/>
        </w:rPr>
        <w:t>Nacional</w:t>
      </w:r>
      <w:proofErr w:type="spellEnd"/>
      <w:r w:rsidRPr="00FB3936">
        <w:rPr>
          <w:rFonts w:asciiTheme="minorHAnsi" w:eastAsia="Epilogue" w:hAnsiTheme="minorHAnsi" w:cstheme="minorHAnsi"/>
          <w:bCs/>
          <w:sz w:val="22"/>
          <w:szCs w:val="22"/>
        </w:rPr>
        <w:t xml:space="preserve"> Museum, Indonesia (2017); CCBB </w:t>
      </w:r>
      <w:proofErr w:type="spellStart"/>
      <w:r w:rsidRPr="00FB3936">
        <w:rPr>
          <w:rFonts w:asciiTheme="minorHAnsi" w:eastAsia="Epilogue" w:hAnsiTheme="minorHAnsi" w:cstheme="minorHAnsi"/>
          <w:bCs/>
          <w:sz w:val="22"/>
          <w:szCs w:val="22"/>
        </w:rPr>
        <w:t>Música</w:t>
      </w:r>
      <w:proofErr w:type="spellEnd"/>
      <w:r w:rsidRPr="00FB3936">
        <w:rPr>
          <w:rFonts w:asciiTheme="minorHAnsi" w:eastAsia="Epilogue" w:hAnsiTheme="minorHAnsi" w:cstheme="minorHAnsi"/>
          <w:bCs/>
          <w:sz w:val="22"/>
          <w:szCs w:val="22"/>
        </w:rPr>
        <w:t xml:space="preserve"> Performance 4, Centro Cultural Banco do </w:t>
      </w:r>
      <w:proofErr w:type="spellStart"/>
      <w:r w:rsidRPr="00FB3936">
        <w:rPr>
          <w:rFonts w:asciiTheme="minorHAnsi" w:eastAsia="Epilogue" w:hAnsiTheme="minorHAnsi" w:cstheme="minorHAnsi"/>
          <w:bCs/>
          <w:sz w:val="22"/>
          <w:szCs w:val="22"/>
        </w:rPr>
        <w:t>Brasil</w:t>
      </w:r>
      <w:proofErr w:type="spellEnd"/>
      <w:r w:rsidRPr="00FB3936">
        <w:rPr>
          <w:rFonts w:asciiTheme="minorHAnsi" w:eastAsia="Epilogue" w:hAnsiTheme="minorHAnsi" w:cstheme="minorHAnsi"/>
          <w:bCs/>
          <w:sz w:val="22"/>
          <w:szCs w:val="22"/>
        </w:rPr>
        <w:t xml:space="preserve">, </w:t>
      </w:r>
      <w:proofErr w:type="spellStart"/>
      <w:r w:rsidRPr="00FB3936">
        <w:rPr>
          <w:rFonts w:asciiTheme="minorHAnsi" w:eastAsia="Epilogue" w:hAnsiTheme="minorHAnsi" w:cstheme="minorHAnsi"/>
          <w:bCs/>
          <w:sz w:val="22"/>
          <w:szCs w:val="22"/>
        </w:rPr>
        <w:t>São</w:t>
      </w:r>
      <w:proofErr w:type="spellEnd"/>
      <w:r w:rsidRPr="00FB3936">
        <w:rPr>
          <w:rFonts w:asciiTheme="minorHAnsi" w:eastAsia="Epilogue" w:hAnsiTheme="minorHAnsi" w:cstheme="minorHAnsi"/>
          <w:bCs/>
          <w:sz w:val="22"/>
          <w:szCs w:val="22"/>
        </w:rPr>
        <w:t xml:space="preserve"> Paulo (2016). Dan è una persona trans non-binaria </w:t>
      </w:r>
      <w:proofErr w:type="gramStart"/>
      <w:r w:rsidRPr="00FB3936">
        <w:rPr>
          <w:rFonts w:asciiTheme="minorHAnsi" w:eastAsia="Epilogue" w:hAnsiTheme="minorHAnsi" w:cstheme="minorHAnsi"/>
          <w:bCs/>
          <w:sz w:val="22"/>
          <w:szCs w:val="22"/>
        </w:rPr>
        <w:t>e</w:t>
      </w:r>
      <w:proofErr w:type="gramEnd"/>
      <w:r w:rsidRPr="00FB3936">
        <w:rPr>
          <w:rFonts w:asciiTheme="minorHAnsi" w:eastAsia="Epilogue" w:hAnsiTheme="minorHAnsi" w:cstheme="minorHAnsi"/>
          <w:bCs/>
          <w:sz w:val="22"/>
          <w:szCs w:val="22"/>
        </w:rPr>
        <w:t xml:space="preserve"> attualmente vive a Berlino.</w:t>
      </w:r>
    </w:p>
    <w:p w14:paraId="7073A30B" w14:textId="77777777" w:rsidR="00FB3936" w:rsidRPr="00FB3936" w:rsidRDefault="00FB3936" w:rsidP="00DD62F4">
      <w:pPr>
        <w:jc w:val="both"/>
        <w:rPr>
          <w:rFonts w:asciiTheme="minorHAnsi" w:eastAsia="Epilogue" w:hAnsiTheme="minorHAnsi" w:cstheme="minorHAnsi"/>
          <w:bCs/>
          <w:sz w:val="22"/>
          <w:szCs w:val="22"/>
        </w:rPr>
      </w:pPr>
    </w:p>
    <w:p w14:paraId="627D673C" w14:textId="52818568" w:rsidR="00FB3936" w:rsidRPr="00FB3936" w:rsidRDefault="00177917" w:rsidP="00DD62F4">
      <w:pPr>
        <w:jc w:val="both"/>
        <w:rPr>
          <w:rFonts w:asciiTheme="minorHAnsi" w:eastAsia="Epilogue" w:hAnsiTheme="minorHAnsi" w:cstheme="minorHAnsi"/>
          <w:b/>
          <w:sz w:val="22"/>
          <w:szCs w:val="22"/>
        </w:rPr>
      </w:pPr>
      <w:r w:rsidRPr="00FB3936">
        <w:rPr>
          <w:rFonts w:asciiTheme="minorHAnsi" w:eastAsia="Epilogue" w:hAnsiTheme="minorHAnsi" w:cstheme="minorHAnsi"/>
          <w:b/>
          <w:sz w:val="22"/>
          <w:szCs w:val="22"/>
        </w:rPr>
        <w:t xml:space="preserve">TRƯƠNG </w:t>
      </w:r>
      <w:r w:rsidR="00FB3936" w:rsidRPr="00FB3936">
        <w:rPr>
          <w:rFonts w:asciiTheme="minorHAnsi" w:eastAsia="Epilogue" w:hAnsiTheme="minorHAnsi" w:cstheme="minorHAnsi"/>
          <w:b/>
          <w:sz w:val="22"/>
          <w:szCs w:val="22"/>
        </w:rPr>
        <w:t>CÔNG TÙNG | Dak Lak, Vietnam, 1986</w:t>
      </w:r>
    </w:p>
    <w:p w14:paraId="5032A062" w14:textId="5AE287F8" w:rsidR="00EE63E8" w:rsidRPr="007B2205" w:rsidRDefault="00177917" w:rsidP="00DD62F4">
      <w:pPr>
        <w:jc w:val="both"/>
        <w:rPr>
          <w:rFonts w:asciiTheme="minorHAnsi" w:eastAsia="Epilogue" w:hAnsiTheme="minorHAnsi" w:cstheme="minorHAnsi"/>
          <w:bCs/>
          <w:sz w:val="22"/>
          <w:szCs w:val="22"/>
          <w:lang w:val="en-US"/>
        </w:rPr>
      </w:pPr>
      <w:r w:rsidRPr="00FB3936">
        <w:rPr>
          <w:rFonts w:asciiTheme="minorHAnsi" w:eastAsia="Epilogue" w:hAnsiTheme="minorHAnsi" w:cstheme="minorHAnsi"/>
          <w:bCs/>
          <w:sz w:val="22"/>
          <w:szCs w:val="22"/>
        </w:rPr>
        <w:t xml:space="preserve">Trương </w:t>
      </w:r>
      <w:r w:rsidR="00FB3936" w:rsidRPr="00FB3936">
        <w:rPr>
          <w:rFonts w:asciiTheme="minorHAnsi" w:eastAsia="Epilogue" w:hAnsiTheme="minorHAnsi" w:cstheme="minorHAnsi"/>
          <w:bCs/>
          <w:sz w:val="22"/>
          <w:szCs w:val="22"/>
        </w:rPr>
        <w:t xml:space="preserve">Công Tùng (nato nel 1986, residente a Ho Chi Minh City, Vietnam) è cresciuto a Dak Lak tra le diverse comunità etniche degli altopiani centrali del Vietnam. Si è laureato all'Università di Belle Arti di Ho Chi Minh nel 2010, specializzandosi in pittura su lacca. Con una ricerca che spazia dalla scienza alla cosmologia, dalla filosofia agli studi ambientali, lavora su diversi media, tra cui video, installazioni, pittura e oggetti trovati. Il suo lavoro rispecchia la sua personale visione delle trasformazioni culturali e geopolitiche </w:t>
      </w:r>
      <w:r w:rsidR="0022248C" w:rsidRPr="00FB3936">
        <w:rPr>
          <w:rFonts w:asciiTheme="minorHAnsi" w:eastAsia="Epilogue" w:hAnsiTheme="minorHAnsi" w:cstheme="minorHAnsi"/>
          <w:bCs/>
          <w:sz w:val="22"/>
          <w:szCs w:val="22"/>
        </w:rPr>
        <w:t>indotte dalla</w:t>
      </w:r>
      <w:r w:rsidR="00FB3936" w:rsidRPr="00FB3936">
        <w:rPr>
          <w:rFonts w:asciiTheme="minorHAnsi" w:eastAsia="Epilogue" w:hAnsiTheme="minorHAnsi" w:cstheme="minorHAnsi"/>
          <w:bCs/>
          <w:sz w:val="22"/>
          <w:szCs w:val="22"/>
        </w:rPr>
        <w:t xml:space="preserve"> modernizzazione, viste attraverso l'evolversi dell'ecologia, delle credenze e della mitologia della sua terra d'origine. Trương è anche membro di Art </w:t>
      </w:r>
      <w:proofErr w:type="spellStart"/>
      <w:r w:rsidR="00FB3936" w:rsidRPr="00FB3936">
        <w:rPr>
          <w:rFonts w:asciiTheme="minorHAnsi" w:eastAsia="Epilogue" w:hAnsiTheme="minorHAnsi" w:cstheme="minorHAnsi"/>
          <w:bCs/>
          <w:sz w:val="22"/>
          <w:szCs w:val="22"/>
        </w:rPr>
        <w:t>Labor</w:t>
      </w:r>
      <w:proofErr w:type="spellEnd"/>
      <w:r w:rsidR="00FB3936" w:rsidRPr="00FB3936">
        <w:rPr>
          <w:rFonts w:asciiTheme="minorHAnsi" w:eastAsia="Epilogue" w:hAnsiTheme="minorHAnsi" w:cstheme="minorHAnsi"/>
          <w:bCs/>
          <w:sz w:val="22"/>
          <w:szCs w:val="22"/>
        </w:rPr>
        <w:t xml:space="preserve"> (fondato nel 2012), un collettivo che unisce l'arte visiva e le scienze sociali e della vita per produrre conoscenze alternative e informali attraverso attività artistiche e culturali in vari contesti pubblici e locali. </w:t>
      </w:r>
      <w:proofErr w:type="spellStart"/>
      <w:r w:rsidR="00782202" w:rsidRPr="00FB3936">
        <w:rPr>
          <w:rFonts w:asciiTheme="minorHAnsi" w:eastAsia="Epilogue" w:hAnsiTheme="minorHAnsi" w:cstheme="minorHAnsi"/>
          <w:bCs/>
          <w:sz w:val="22"/>
          <w:szCs w:val="22"/>
        </w:rPr>
        <w:t>Trương</w:t>
      </w:r>
      <w:proofErr w:type="spellEnd"/>
      <w:r w:rsidR="00782202" w:rsidRPr="00FB3936">
        <w:rPr>
          <w:rFonts w:asciiTheme="minorHAnsi" w:eastAsia="Epilogue" w:hAnsiTheme="minorHAnsi" w:cstheme="minorHAnsi"/>
          <w:bCs/>
          <w:sz w:val="22"/>
          <w:szCs w:val="22"/>
        </w:rPr>
        <w:t xml:space="preserve"> </w:t>
      </w:r>
      <w:proofErr w:type="spellStart"/>
      <w:r w:rsidR="00782202" w:rsidRPr="00FB3936">
        <w:rPr>
          <w:rFonts w:asciiTheme="minorHAnsi" w:eastAsia="Epilogue" w:hAnsiTheme="minorHAnsi" w:cstheme="minorHAnsi"/>
          <w:bCs/>
          <w:sz w:val="22"/>
          <w:szCs w:val="22"/>
        </w:rPr>
        <w:t>Công</w:t>
      </w:r>
      <w:proofErr w:type="spellEnd"/>
      <w:r w:rsidR="00782202" w:rsidRPr="00FB3936">
        <w:rPr>
          <w:rFonts w:asciiTheme="minorHAnsi" w:eastAsia="Epilogue" w:hAnsiTheme="minorHAnsi" w:cstheme="minorHAnsi"/>
          <w:bCs/>
          <w:sz w:val="22"/>
          <w:szCs w:val="22"/>
        </w:rPr>
        <w:t xml:space="preserve"> </w:t>
      </w:r>
      <w:proofErr w:type="spellStart"/>
      <w:r w:rsidR="00782202" w:rsidRPr="00FB3936">
        <w:rPr>
          <w:rFonts w:asciiTheme="minorHAnsi" w:eastAsia="Epilogue" w:hAnsiTheme="minorHAnsi" w:cstheme="minorHAnsi"/>
          <w:bCs/>
          <w:sz w:val="22"/>
          <w:szCs w:val="22"/>
        </w:rPr>
        <w:t>Tùng</w:t>
      </w:r>
      <w:proofErr w:type="spellEnd"/>
      <w:r w:rsidR="00782202" w:rsidRPr="00FB3936">
        <w:rPr>
          <w:rFonts w:asciiTheme="minorHAnsi" w:eastAsia="Epilogue" w:hAnsiTheme="minorHAnsi" w:cstheme="minorHAnsi"/>
          <w:bCs/>
          <w:sz w:val="22"/>
          <w:szCs w:val="22"/>
        </w:rPr>
        <w:t xml:space="preserve"> </w:t>
      </w:r>
      <w:r w:rsidR="00FB3936" w:rsidRPr="00FB3936">
        <w:rPr>
          <w:rFonts w:asciiTheme="minorHAnsi" w:eastAsia="Epilogue" w:hAnsiTheme="minorHAnsi" w:cstheme="minorHAnsi"/>
          <w:bCs/>
          <w:sz w:val="22"/>
          <w:szCs w:val="22"/>
        </w:rPr>
        <w:t xml:space="preserve">ha esposto ampiamente sia in Vietnam che a livello internazionale, come artista personale e come parte dell'Art </w:t>
      </w:r>
      <w:proofErr w:type="spellStart"/>
      <w:r w:rsidR="00FB3936" w:rsidRPr="00FB3936">
        <w:rPr>
          <w:rFonts w:asciiTheme="minorHAnsi" w:eastAsia="Epilogue" w:hAnsiTheme="minorHAnsi" w:cstheme="minorHAnsi"/>
          <w:bCs/>
          <w:sz w:val="22"/>
          <w:szCs w:val="22"/>
        </w:rPr>
        <w:t>Labor</w:t>
      </w:r>
      <w:proofErr w:type="spellEnd"/>
      <w:r w:rsidR="00FB3936" w:rsidRPr="00FB3936">
        <w:rPr>
          <w:rFonts w:asciiTheme="minorHAnsi" w:eastAsia="Epilogue" w:hAnsiTheme="minorHAnsi" w:cstheme="minorHAnsi"/>
          <w:bCs/>
          <w:sz w:val="22"/>
          <w:szCs w:val="22"/>
        </w:rPr>
        <w:t xml:space="preserve"> </w:t>
      </w:r>
      <w:proofErr w:type="spellStart"/>
      <w:r w:rsidR="00FB3936" w:rsidRPr="00FB3936">
        <w:rPr>
          <w:rFonts w:asciiTheme="minorHAnsi" w:eastAsia="Epilogue" w:hAnsiTheme="minorHAnsi" w:cstheme="minorHAnsi"/>
          <w:bCs/>
          <w:sz w:val="22"/>
          <w:szCs w:val="22"/>
        </w:rPr>
        <w:t>Collective</w:t>
      </w:r>
      <w:proofErr w:type="spellEnd"/>
      <w:r w:rsidR="00FB3936" w:rsidRPr="00FB3936">
        <w:rPr>
          <w:rFonts w:asciiTheme="minorHAnsi" w:eastAsia="Epilogue" w:hAnsiTheme="minorHAnsi" w:cstheme="minorHAnsi"/>
          <w:bCs/>
          <w:sz w:val="22"/>
          <w:szCs w:val="22"/>
        </w:rPr>
        <w:t xml:space="preserve">. Tra le mostre selezionate ricordiamo: </w:t>
      </w:r>
      <w:r w:rsidR="00FB3936" w:rsidRPr="004C2D69">
        <w:rPr>
          <w:rFonts w:asciiTheme="minorHAnsi" w:eastAsia="Epilogue" w:hAnsiTheme="minorHAnsi" w:cstheme="minorHAnsi"/>
          <w:bCs/>
          <w:i/>
          <w:iCs/>
          <w:sz w:val="22"/>
          <w:szCs w:val="22"/>
        </w:rPr>
        <w:t>Trail Dust</w:t>
      </w:r>
      <w:r w:rsidR="00FB3936" w:rsidRPr="00FB3936">
        <w:rPr>
          <w:rFonts w:asciiTheme="minorHAnsi" w:eastAsia="Epilogue" w:hAnsiTheme="minorHAnsi" w:cstheme="minorHAnsi"/>
          <w:bCs/>
          <w:sz w:val="22"/>
          <w:szCs w:val="22"/>
        </w:rPr>
        <w:t xml:space="preserve">, mostra personale presso Canal Projects, New York (2024); </w:t>
      </w:r>
      <w:r w:rsidR="00FB3936" w:rsidRPr="004C2D69">
        <w:rPr>
          <w:rFonts w:asciiTheme="minorHAnsi" w:eastAsia="Epilogue" w:hAnsiTheme="minorHAnsi" w:cstheme="minorHAnsi"/>
          <w:bCs/>
          <w:i/>
          <w:iCs/>
          <w:sz w:val="22"/>
          <w:szCs w:val="22"/>
        </w:rPr>
        <w:t xml:space="preserve">The </w:t>
      </w:r>
      <w:proofErr w:type="spellStart"/>
      <w:r w:rsidR="00FB3936" w:rsidRPr="004C2D69">
        <w:rPr>
          <w:rFonts w:asciiTheme="minorHAnsi" w:eastAsia="Epilogue" w:hAnsiTheme="minorHAnsi" w:cstheme="minorHAnsi"/>
          <w:bCs/>
          <w:i/>
          <w:iCs/>
          <w:sz w:val="22"/>
          <w:szCs w:val="22"/>
        </w:rPr>
        <w:t>Disoriented</w:t>
      </w:r>
      <w:proofErr w:type="spellEnd"/>
      <w:r w:rsidR="00FB3936" w:rsidRPr="004C2D69">
        <w:rPr>
          <w:rFonts w:asciiTheme="minorHAnsi" w:eastAsia="Epilogue" w:hAnsiTheme="minorHAnsi" w:cstheme="minorHAnsi"/>
          <w:bCs/>
          <w:i/>
          <w:iCs/>
          <w:sz w:val="22"/>
          <w:szCs w:val="22"/>
        </w:rPr>
        <w:t xml:space="preserve"> Garden... A Breath of Dream</w:t>
      </w:r>
      <w:r w:rsidR="004C2D69">
        <w:rPr>
          <w:rFonts w:asciiTheme="minorHAnsi" w:eastAsia="Epilogue" w:hAnsiTheme="minorHAnsi" w:cstheme="minorHAnsi"/>
          <w:bCs/>
          <w:sz w:val="22"/>
          <w:szCs w:val="22"/>
        </w:rPr>
        <w:t>,</w:t>
      </w:r>
      <w:r w:rsidR="00FB3936" w:rsidRPr="00FB3936">
        <w:rPr>
          <w:rFonts w:asciiTheme="minorHAnsi" w:eastAsia="Epilogue" w:hAnsiTheme="minorHAnsi" w:cstheme="minorHAnsi"/>
          <w:bCs/>
          <w:sz w:val="22"/>
          <w:szCs w:val="22"/>
        </w:rPr>
        <w:t xml:space="preserve"> </w:t>
      </w:r>
      <w:proofErr w:type="spellStart"/>
      <w:r w:rsidR="00FB3936" w:rsidRPr="00FB3936">
        <w:rPr>
          <w:rFonts w:asciiTheme="minorHAnsi" w:eastAsia="Epilogue" w:hAnsiTheme="minorHAnsi" w:cstheme="minorHAnsi"/>
          <w:bCs/>
          <w:sz w:val="22"/>
          <w:szCs w:val="22"/>
        </w:rPr>
        <w:t>Sàn</w:t>
      </w:r>
      <w:proofErr w:type="spellEnd"/>
      <w:r w:rsidR="00FB3936" w:rsidRPr="00FB3936">
        <w:rPr>
          <w:rFonts w:asciiTheme="minorHAnsi" w:eastAsia="Epilogue" w:hAnsiTheme="minorHAnsi" w:cstheme="minorHAnsi"/>
          <w:bCs/>
          <w:sz w:val="22"/>
          <w:szCs w:val="22"/>
        </w:rPr>
        <w:t xml:space="preserve"> Art, Ho Chi Minh City (2023); Sa </w:t>
      </w:r>
      <w:proofErr w:type="spellStart"/>
      <w:r w:rsidR="00FB3936" w:rsidRPr="00FB3936">
        <w:rPr>
          <w:rFonts w:asciiTheme="minorHAnsi" w:eastAsia="Epilogue" w:hAnsiTheme="minorHAnsi" w:cstheme="minorHAnsi"/>
          <w:bCs/>
          <w:sz w:val="22"/>
          <w:szCs w:val="22"/>
        </w:rPr>
        <w:t>Sa</w:t>
      </w:r>
      <w:proofErr w:type="spellEnd"/>
      <w:r w:rsidR="00FB3936" w:rsidRPr="00FB3936">
        <w:rPr>
          <w:rFonts w:asciiTheme="minorHAnsi" w:eastAsia="Epilogue" w:hAnsiTheme="minorHAnsi" w:cstheme="minorHAnsi"/>
          <w:bCs/>
          <w:sz w:val="22"/>
          <w:szCs w:val="22"/>
        </w:rPr>
        <w:t xml:space="preserve"> Art Project, Phnom Penh (2024); Jim Thompson Art Center, Bangkok (2024)</w:t>
      </w:r>
      <w:r w:rsidR="004C2D69">
        <w:rPr>
          <w:rFonts w:asciiTheme="minorHAnsi" w:eastAsia="Epilogue" w:hAnsiTheme="minorHAnsi" w:cstheme="minorHAnsi"/>
          <w:bCs/>
          <w:sz w:val="22"/>
          <w:szCs w:val="22"/>
        </w:rPr>
        <w:t xml:space="preserve">; </w:t>
      </w:r>
      <w:r w:rsidR="00FB3936" w:rsidRPr="00FB3936">
        <w:rPr>
          <w:rFonts w:asciiTheme="minorHAnsi" w:eastAsia="Epilogue" w:hAnsiTheme="minorHAnsi" w:cstheme="minorHAnsi"/>
          <w:bCs/>
          <w:sz w:val="22"/>
          <w:szCs w:val="22"/>
        </w:rPr>
        <w:t xml:space="preserve">MUSEION, Bolzano (2024), con il sostegno della Han </w:t>
      </w:r>
      <w:proofErr w:type="spellStart"/>
      <w:r w:rsidR="00FB3936" w:rsidRPr="00FB3936">
        <w:rPr>
          <w:rFonts w:asciiTheme="minorHAnsi" w:eastAsia="Epilogue" w:hAnsiTheme="minorHAnsi" w:cstheme="minorHAnsi"/>
          <w:bCs/>
          <w:sz w:val="22"/>
          <w:szCs w:val="22"/>
        </w:rPr>
        <w:t>Nefkens</w:t>
      </w:r>
      <w:proofErr w:type="spellEnd"/>
      <w:r w:rsidR="00FB3936" w:rsidRPr="00FB3936">
        <w:rPr>
          <w:rFonts w:asciiTheme="minorHAnsi" w:eastAsia="Epilogue" w:hAnsiTheme="minorHAnsi" w:cstheme="minorHAnsi"/>
          <w:bCs/>
          <w:sz w:val="22"/>
          <w:szCs w:val="22"/>
        </w:rPr>
        <w:t xml:space="preserve"> Foundation, dove ha vinto il </w:t>
      </w:r>
      <w:proofErr w:type="spellStart"/>
      <w:r w:rsidR="00FB3936" w:rsidRPr="00FB3936">
        <w:rPr>
          <w:rFonts w:asciiTheme="minorHAnsi" w:eastAsia="Epilogue" w:hAnsiTheme="minorHAnsi" w:cstheme="minorHAnsi"/>
          <w:bCs/>
          <w:sz w:val="22"/>
          <w:szCs w:val="22"/>
        </w:rPr>
        <w:t>Southeast</w:t>
      </w:r>
      <w:proofErr w:type="spellEnd"/>
      <w:r w:rsidR="00FB3936" w:rsidRPr="00FB3936">
        <w:rPr>
          <w:rFonts w:asciiTheme="minorHAnsi" w:eastAsia="Epilogue" w:hAnsiTheme="minorHAnsi" w:cstheme="minorHAnsi"/>
          <w:bCs/>
          <w:sz w:val="22"/>
          <w:szCs w:val="22"/>
        </w:rPr>
        <w:t xml:space="preserve"> Asian Video Art Production Grant 2023</w:t>
      </w:r>
      <w:r w:rsidR="004C2D69">
        <w:rPr>
          <w:rFonts w:asciiTheme="minorHAnsi" w:eastAsia="Epilogue" w:hAnsiTheme="minorHAnsi" w:cstheme="minorHAnsi"/>
          <w:bCs/>
          <w:sz w:val="22"/>
          <w:szCs w:val="22"/>
        </w:rPr>
        <w:t>.</w:t>
      </w:r>
      <w:r w:rsidR="00FB3936" w:rsidRPr="00FB3936">
        <w:rPr>
          <w:rFonts w:asciiTheme="minorHAnsi" w:eastAsia="Epilogue" w:hAnsiTheme="minorHAnsi" w:cstheme="minorHAnsi"/>
          <w:bCs/>
          <w:sz w:val="22"/>
          <w:szCs w:val="22"/>
        </w:rPr>
        <w:t xml:space="preserve"> Le sue opere sono state esposte anche</w:t>
      </w:r>
      <w:r w:rsidR="004C2D69">
        <w:rPr>
          <w:rFonts w:asciiTheme="minorHAnsi" w:eastAsia="Epilogue" w:hAnsiTheme="minorHAnsi" w:cstheme="minorHAnsi"/>
          <w:bCs/>
          <w:sz w:val="22"/>
          <w:szCs w:val="22"/>
        </w:rPr>
        <w:t xml:space="preserve"> a: </w:t>
      </w:r>
      <w:r w:rsidR="00FB3936" w:rsidRPr="00FB3936">
        <w:rPr>
          <w:rFonts w:asciiTheme="minorHAnsi" w:eastAsia="Epilogue" w:hAnsiTheme="minorHAnsi" w:cstheme="minorHAnsi"/>
          <w:bCs/>
          <w:sz w:val="22"/>
          <w:szCs w:val="22"/>
        </w:rPr>
        <w:t>11</w:t>
      </w:r>
      <w:r w:rsidR="004C2D69">
        <w:rPr>
          <w:rFonts w:asciiTheme="minorHAnsi" w:eastAsia="Epilogue" w:hAnsiTheme="minorHAnsi" w:cstheme="minorHAnsi"/>
          <w:bCs/>
          <w:sz w:val="22"/>
          <w:szCs w:val="22"/>
        </w:rPr>
        <w:t xml:space="preserve">a </w:t>
      </w:r>
      <w:r w:rsidR="00FB3936" w:rsidRPr="00FB3936">
        <w:rPr>
          <w:rFonts w:asciiTheme="minorHAnsi" w:eastAsia="Epilogue" w:hAnsiTheme="minorHAnsi" w:cstheme="minorHAnsi"/>
          <w:bCs/>
          <w:sz w:val="22"/>
          <w:szCs w:val="22"/>
        </w:rPr>
        <w:t>Triennale d'Arte Contemporanea Asia-Pacifico, Brisbane, Australia (2024)</w:t>
      </w:r>
      <w:r w:rsidR="004C2D69">
        <w:rPr>
          <w:rFonts w:asciiTheme="minorHAnsi" w:eastAsia="Epilogue" w:hAnsiTheme="minorHAnsi" w:cstheme="minorHAnsi"/>
          <w:bCs/>
          <w:sz w:val="22"/>
          <w:szCs w:val="22"/>
        </w:rPr>
        <w:t xml:space="preserve">; </w:t>
      </w:r>
      <w:r w:rsidR="00FB3936" w:rsidRPr="00FB3936">
        <w:rPr>
          <w:rFonts w:asciiTheme="minorHAnsi" w:eastAsia="Epilogue" w:hAnsiTheme="minorHAnsi" w:cstheme="minorHAnsi"/>
          <w:bCs/>
          <w:sz w:val="22"/>
          <w:szCs w:val="22"/>
        </w:rPr>
        <w:t>Cloud Chamber</w:t>
      </w:r>
      <w:r w:rsidR="004C2D69">
        <w:rPr>
          <w:rFonts w:asciiTheme="minorHAnsi" w:eastAsia="Epilogue" w:hAnsiTheme="minorHAnsi" w:cstheme="minorHAnsi"/>
          <w:bCs/>
          <w:sz w:val="22"/>
          <w:szCs w:val="22"/>
        </w:rPr>
        <w:t xml:space="preserve">, </w:t>
      </w:r>
      <w:r w:rsidR="00FB3936" w:rsidRPr="00FB3936">
        <w:rPr>
          <w:rFonts w:asciiTheme="minorHAnsi" w:eastAsia="Epilogue" w:hAnsiTheme="minorHAnsi" w:cstheme="minorHAnsi"/>
          <w:bCs/>
          <w:sz w:val="22"/>
          <w:szCs w:val="22"/>
        </w:rPr>
        <w:t>Para Site, Hong Kong</w:t>
      </w:r>
      <w:r w:rsidR="004C2D69">
        <w:rPr>
          <w:rFonts w:asciiTheme="minorHAnsi" w:eastAsia="Epilogue" w:hAnsiTheme="minorHAnsi" w:cstheme="minorHAnsi"/>
          <w:bCs/>
          <w:sz w:val="22"/>
          <w:szCs w:val="22"/>
        </w:rPr>
        <w:t xml:space="preserve"> </w:t>
      </w:r>
      <w:r w:rsidR="004C2D69" w:rsidRPr="00FB3936">
        <w:rPr>
          <w:rFonts w:asciiTheme="minorHAnsi" w:eastAsia="Epilogue" w:hAnsiTheme="minorHAnsi" w:cstheme="minorHAnsi"/>
          <w:bCs/>
          <w:sz w:val="22"/>
          <w:szCs w:val="22"/>
        </w:rPr>
        <w:t>(2024)</w:t>
      </w:r>
      <w:r w:rsidR="00FB3936" w:rsidRPr="00FB3936">
        <w:rPr>
          <w:rFonts w:asciiTheme="minorHAnsi" w:eastAsia="Epilogue" w:hAnsiTheme="minorHAnsi" w:cstheme="minorHAnsi"/>
          <w:bCs/>
          <w:sz w:val="22"/>
          <w:szCs w:val="22"/>
        </w:rPr>
        <w:t xml:space="preserve">; </w:t>
      </w:r>
      <w:r w:rsidR="004C2D69" w:rsidRPr="004C2D69">
        <w:rPr>
          <w:rFonts w:asciiTheme="minorHAnsi" w:eastAsia="Epilogue" w:hAnsiTheme="minorHAnsi" w:cstheme="minorHAnsi"/>
          <w:bCs/>
          <w:i/>
          <w:iCs/>
          <w:sz w:val="22"/>
          <w:szCs w:val="22"/>
        </w:rPr>
        <w:t>T</w:t>
      </w:r>
      <w:r w:rsidR="00FB3936" w:rsidRPr="004C2D69">
        <w:rPr>
          <w:rFonts w:asciiTheme="minorHAnsi" w:eastAsia="Epilogue" w:hAnsiTheme="minorHAnsi" w:cstheme="minorHAnsi"/>
          <w:bCs/>
          <w:i/>
          <w:iCs/>
          <w:sz w:val="22"/>
          <w:szCs w:val="22"/>
        </w:rPr>
        <w:t xml:space="preserve">he </w:t>
      </w:r>
      <w:proofErr w:type="spellStart"/>
      <w:r w:rsidR="00FB3936" w:rsidRPr="004C2D69">
        <w:rPr>
          <w:rFonts w:asciiTheme="minorHAnsi" w:eastAsia="Epilogue" w:hAnsiTheme="minorHAnsi" w:cstheme="minorHAnsi"/>
          <w:bCs/>
          <w:i/>
          <w:iCs/>
          <w:sz w:val="22"/>
          <w:szCs w:val="22"/>
        </w:rPr>
        <w:t>Spirits</w:t>
      </w:r>
      <w:proofErr w:type="spellEnd"/>
      <w:r w:rsidR="00FB3936" w:rsidRPr="004C2D69">
        <w:rPr>
          <w:rFonts w:asciiTheme="minorHAnsi" w:eastAsia="Epilogue" w:hAnsiTheme="minorHAnsi" w:cstheme="minorHAnsi"/>
          <w:bCs/>
          <w:i/>
          <w:iCs/>
          <w:sz w:val="22"/>
          <w:szCs w:val="22"/>
        </w:rPr>
        <w:t xml:space="preserve"> of Maritime Crossing</w:t>
      </w:r>
      <w:r w:rsidR="00FB3936" w:rsidRPr="00FB3936">
        <w:rPr>
          <w:rFonts w:asciiTheme="minorHAnsi" w:eastAsia="Epilogue" w:hAnsiTheme="minorHAnsi" w:cstheme="minorHAnsi"/>
          <w:bCs/>
          <w:sz w:val="22"/>
          <w:szCs w:val="22"/>
        </w:rPr>
        <w:t xml:space="preserve"> (2024), organizzata dalla Bangkok Art Biennale Foundation come evento collaterale della 60a Biennale di Venezia. </w:t>
      </w:r>
      <w:proofErr w:type="spellStart"/>
      <w:r w:rsidR="00FB3936" w:rsidRPr="007B2205">
        <w:rPr>
          <w:rFonts w:asciiTheme="minorHAnsi" w:eastAsia="Epilogue" w:hAnsiTheme="minorHAnsi" w:cstheme="minorHAnsi"/>
          <w:bCs/>
          <w:sz w:val="22"/>
          <w:szCs w:val="22"/>
          <w:lang w:val="en-US"/>
        </w:rPr>
        <w:t>Altre</w:t>
      </w:r>
      <w:proofErr w:type="spellEnd"/>
      <w:r w:rsidR="00FB3936" w:rsidRPr="007B2205">
        <w:rPr>
          <w:rFonts w:asciiTheme="minorHAnsi" w:eastAsia="Epilogue" w:hAnsiTheme="minorHAnsi" w:cstheme="minorHAnsi"/>
          <w:bCs/>
          <w:sz w:val="22"/>
          <w:szCs w:val="22"/>
          <w:lang w:val="en-US"/>
        </w:rPr>
        <w:t xml:space="preserve"> </w:t>
      </w:r>
      <w:proofErr w:type="spellStart"/>
      <w:r w:rsidR="00FB3936" w:rsidRPr="007B2205">
        <w:rPr>
          <w:rFonts w:asciiTheme="minorHAnsi" w:eastAsia="Epilogue" w:hAnsiTheme="minorHAnsi" w:cstheme="minorHAnsi"/>
          <w:bCs/>
          <w:sz w:val="22"/>
          <w:szCs w:val="22"/>
          <w:lang w:val="en-US"/>
        </w:rPr>
        <w:t>mostre</w:t>
      </w:r>
      <w:proofErr w:type="spellEnd"/>
      <w:r w:rsidR="00FB3936" w:rsidRPr="007B2205">
        <w:rPr>
          <w:rFonts w:asciiTheme="minorHAnsi" w:eastAsia="Epilogue" w:hAnsiTheme="minorHAnsi" w:cstheme="minorHAnsi"/>
          <w:bCs/>
          <w:sz w:val="22"/>
          <w:szCs w:val="22"/>
          <w:lang w:val="en-US"/>
        </w:rPr>
        <w:t xml:space="preserve"> di rilievo </w:t>
      </w:r>
      <w:proofErr w:type="spellStart"/>
      <w:r w:rsidR="00FB3936" w:rsidRPr="007B2205">
        <w:rPr>
          <w:rFonts w:asciiTheme="minorHAnsi" w:eastAsia="Epilogue" w:hAnsiTheme="minorHAnsi" w:cstheme="minorHAnsi"/>
          <w:bCs/>
          <w:sz w:val="22"/>
          <w:szCs w:val="22"/>
          <w:lang w:val="en-US"/>
        </w:rPr>
        <w:t>sono</w:t>
      </w:r>
      <w:proofErr w:type="spellEnd"/>
      <w:r w:rsidR="00782202">
        <w:rPr>
          <w:rFonts w:asciiTheme="minorHAnsi" w:eastAsia="Epilogue" w:hAnsiTheme="minorHAnsi" w:cstheme="minorHAnsi"/>
          <w:bCs/>
          <w:sz w:val="22"/>
          <w:szCs w:val="22"/>
          <w:lang w:val="en-US"/>
        </w:rPr>
        <w:t>:</w:t>
      </w:r>
      <w:r w:rsidR="00FB3936" w:rsidRPr="007B2205">
        <w:rPr>
          <w:rFonts w:asciiTheme="minorHAnsi" w:eastAsia="Epilogue" w:hAnsiTheme="minorHAnsi" w:cstheme="minorHAnsi"/>
          <w:bCs/>
          <w:sz w:val="22"/>
          <w:szCs w:val="22"/>
          <w:lang w:val="en-US"/>
        </w:rPr>
        <w:t xml:space="preserve"> </w:t>
      </w:r>
      <w:r w:rsidR="004C2D69" w:rsidRPr="004C2D69">
        <w:rPr>
          <w:rFonts w:asciiTheme="minorHAnsi" w:eastAsia="Epilogue" w:hAnsiTheme="minorHAnsi" w:cstheme="minorHAnsi"/>
          <w:bCs/>
          <w:i/>
          <w:iCs/>
          <w:sz w:val="22"/>
          <w:szCs w:val="22"/>
          <w:lang w:val="en-US"/>
        </w:rPr>
        <w:t>Is it morning for you yet?</w:t>
      </w:r>
      <w:r w:rsidR="004C2D69">
        <w:rPr>
          <w:rFonts w:asciiTheme="minorHAnsi" w:eastAsia="Epilogue" w:hAnsiTheme="minorHAnsi" w:cstheme="minorHAnsi"/>
          <w:bCs/>
          <w:sz w:val="22"/>
          <w:szCs w:val="22"/>
          <w:lang w:val="en-US"/>
        </w:rPr>
        <w:t xml:space="preserve">, </w:t>
      </w:r>
      <w:r w:rsidR="004C2D69" w:rsidRPr="007B2205">
        <w:rPr>
          <w:rFonts w:asciiTheme="minorHAnsi" w:eastAsia="Epilogue" w:hAnsiTheme="minorHAnsi" w:cstheme="minorHAnsi"/>
          <w:bCs/>
          <w:sz w:val="22"/>
          <w:szCs w:val="22"/>
          <w:lang w:val="en-US"/>
        </w:rPr>
        <w:t>58</w:t>
      </w:r>
      <w:r w:rsidR="004C2D69">
        <w:rPr>
          <w:rFonts w:asciiTheme="minorHAnsi" w:eastAsia="Epilogue" w:hAnsiTheme="minorHAnsi" w:cstheme="minorHAnsi"/>
          <w:bCs/>
          <w:sz w:val="22"/>
          <w:szCs w:val="22"/>
          <w:lang w:val="en-US"/>
        </w:rPr>
        <w:t>th</w:t>
      </w:r>
      <w:r w:rsidR="004C2D69" w:rsidRPr="007B2205">
        <w:rPr>
          <w:rFonts w:asciiTheme="minorHAnsi" w:eastAsia="Epilogue" w:hAnsiTheme="minorHAnsi" w:cstheme="minorHAnsi"/>
          <w:bCs/>
          <w:sz w:val="22"/>
          <w:szCs w:val="22"/>
          <w:lang w:val="en-US"/>
        </w:rPr>
        <w:t xml:space="preserve"> Carnegie International, </w:t>
      </w:r>
      <w:r w:rsidR="004C2D69" w:rsidRPr="00FB3936">
        <w:rPr>
          <w:rFonts w:asciiTheme="minorHAnsi" w:eastAsia="Epilogue" w:hAnsiTheme="minorHAnsi" w:cstheme="minorHAnsi"/>
          <w:bCs/>
          <w:sz w:val="22"/>
          <w:szCs w:val="22"/>
        </w:rPr>
        <w:t>Carnegie Museum of Art, Pittsburgh, USA (2022)</w:t>
      </w:r>
      <w:r w:rsidR="00FB3936" w:rsidRPr="007B2205">
        <w:rPr>
          <w:rFonts w:asciiTheme="minorHAnsi" w:eastAsia="Epilogue" w:hAnsiTheme="minorHAnsi" w:cstheme="minorHAnsi"/>
          <w:bCs/>
          <w:sz w:val="22"/>
          <w:szCs w:val="22"/>
          <w:lang w:val="en-US"/>
        </w:rPr>
        <w:t xml:space="preserve">; </w:t>
      </w:r>
      <w:r w:rsidR="00FB3936" w:rsidRPr="004C2D69">
        <w:rPr>
          <w:rFonts w:asciiTheme="minorHAnsi" w:eastAsia="Epilogue" w:hAnsiTheme="minorHAnsi" w:cstheme="minorHAnsi"/>
          <w:bCs/>
          <w:i/>
          <w:iCs/>
          <w:sz w:val="22"/>
          <w:szCs w:val="22"/>
          <w:lang w:val="en-US"/>
        </w:rPr>
        <w:t>State of Absence... Words out there</w:t>
      </w:r>
      <w:r w:rsidR="004C2D69">
        <w:rPr>
          <w:rFonts w:asciiTheme="minorHAnsi" w:eastAsia="Epilogue" w:hAnsiTheme="minorHAnsi" w:cstheme="minorHAnsi"/>
          <w:bCs/>
          <w:sz w:val="22"/>
          <w:szCs w:val="22"/>
          <w:lang w:val="en-US"/>
        </w:rPr>
        <w:t xml:space="preserve">, </w:t>
      </w:r>
      <w:r w:rsidR="00FB3936" w:rsidRPr="007B2205">
        <w:rPr>
          <w:rFonts w:asciiTheme="minorHAnsi" w:eastAsia="Epilogue" w:hAnsiTheme="minorHAnsi" w:cstheme="minorHAnsi"/>
          <w:bCs/>
          <w:sz w:val="22"/>
          <w:szCs w:val="22"/>
          <w:lang w:val="en-US"/>
        </w:rPr>
        <w:t xml:space="preserve">Manzi Art Space, Hanoi (2021); </w:t>
      </w:r>
      <w:r w:rsidR="00FB3936" w:rsidRPr="004C2D69">
        <w:rPr>
          <w:rFonts w:asciiTheme="minorHAnsi" w:eastAsia="Epilogue" w:hAnsiTheme="minorHAnsi" w:cstheme="minorHAnsi"/>
          <w:bCs/>
          <w:i/>
          <w:iCs/>
          <w:sz w:val="22"/>
          <w:szCs w:val="22"/>
          <w:lang w:val="en-US"/>
        </w:rPr>
        <w:t>The Sap Still Runs</w:t>
      </w:r>
      <w:r w:rsidR="004C2D69">
        <w:rPr>
          <w:rFonts w:asciiTheme="minorHAnsi" w:eastAsia="Epilogue" w:hAnsiTheme="minorHAnsi" w:cstheme="minorHAnsi"/>
          <w:bCs/>
          <w:sz w:val="22"/>
          <w:szCs w:val="22"/>
          <w:lang w:val="en-US"/>
        </w:rPr>
        <w:t>,</w:t>
      </w:r>
      <w:r w:rsidR="00FB3936" w:rsidRPr="007B2205">
        <w:rPr>
          <w:rFonts w:asciiTheme="minorHAnsi" w:eastAsia="Epilogue" w:hAnsiTheme="minorHAnsi" w:cstheme="minorHAnsi"/>
          <w:bCs/>
          <w:sz w:val="22"/>
          <w:szCs w:val="22"/>
          <w:lang w:val="en-US"/>
        </w:rPr>
        <w:t xml:space="preserve"> </w:t>
      </w:r>
      <w:proofErr w:type="spellStart"/>
      <w:r w:rsidR="00FB3936" w:rsidRPr="007B2205">
        <w:rPr>
          <w:rFonts w:asciiTheme="minorHAnsi" w:eastAsia="Epilogue" w:hAnsiTheme="minorHAnsi" w:cstheme="minorHAnsi"/>
          <w:bCs/>
          <w:sz w:val="22"/>
          <w:szCs w:val="22"/>
          <w:lang w:val="en-US"/>
        </w:rPr>
        <w:t>Sàn</w:t>
      </w:r>
      <w:proofErr w:type="spellEnd"/>
      <w:r w:rsidR="00FB3936" w:rsidRPr="007B2205">
        <w:rPr>
          <w:rFonts w:asciiTheme="minorHAnsi" w:eastAsia="Epilogue" w:hAnsiTheme="minorHAnsi" w:cstheme="minorHAnsi"/>
          <w:bCs/>
          <w:sz w:val="22"/>
          <w:szCs w:val="22"/>
          <w:lang w:val="en-US"/>
        </w:rPr>
        <w:t xml:space="preserve"> Art, Ho Chi Minh City</w:t>
      </w:r>
      <w:r w:rsidR="004C2D69">
        <w:rPr>
          <w:rFonts w:asciiTheme="minorHAnsi" w:eastAsia="Epilogue" w:hAnsiTheme="minorHAnsi" w:cstheme="minorHAnsi"/>
          <w:bCs/>
          <w:sz w:val="22"/>
          <w:szCs w:val="22"/>
          <w:lang w:val="en-US"/>
        </w:rPr>
        <w:t xml:space="preserve"> </w:t>
      </w:r>
      <w:r w:rsidR="004C2D69" w:rsidRPr="007B2205">
        <w:rPr>
          <w:rFonts w:asciiTheme="minorHAnsi" w:eastAsia="Epilogue" w:hAnsiTheme="minorHAnsi" w:cstheme="minorHAnsi"/>
          <w:bCs/>
          <w:sz w:val="22"/>
          <w:szCs w:val="22"/>
          <w:lang w:val="en-US"/>
        </w:rPr>
        <w:t>(2019)</w:t>
      </w:r>
      <w:r w:rsidR="00FB3936" w:rsidRPr="007B2205">
        <w:rPr>
          <w:rFonts w:asciiTheme="minorHAnsi" w:eastAsia="Epilogue" w:hAnsiTheme="minorHAnsi" w:cstheme="minorHAnsi"/>
          <w:bCs/>
          <w:sz w:val="22"/>
          <w:szCs w:val="22"/>
          <w:lang w:val="en-US"/>
        </w:rPr>
        <w:t xml:space="preserve">; </w:t>
      </w:r>
      <w:r w:rsidR="00FB3936" w:rsidRPr="004C2D69">
        <w:rPr>
          <w:rFonts w:asciiTheme="minorHAnsi" w:eastAsia="Epilogue" w:hAnsiTheme="minorHAnsi" w:cstheme="minorHAnsi"/>
          <w:bCs/>
          <w:i/>
          <w:iCs/>
          <w:sz w:val="22"/>
          <w:szCs w:val="22"/>
          <w:lang w:val="en-US"/>
        </w:rPr>
        <w:t>Between Fragmentation and Wholeness</w:t>
      </w:r>
      <w:r w:rsidR="004C2D69">
        <w:rPr>
          <w:rFonts w:asciiTheme="minorHAnsi" w:eastAsia="Epilogue" w:hAnsiTheme="minorHAnsi" w:cstheme="minorHAnsi"/>
          <w:bCs/>
          <w:sz w:val="22"/>
          <w:szCs w:val="22"/>
          <w:lang w:val="en-US"/>
        </w:rPr>
        <w:t>,</w:t>
      </w:r>
      <w:r w:rsidR="00FB3936" w:rsidRPr="007B2205">
        <w:rPr>
          <w:rFonts w:asciiTheme="minorHAnsi" w:eastAsia="Epilogue" w:hAnsiTheme="minorHAnsi" w:cstheme="minorHAnsi"/>
          <w:bCs/>
          <w:sz w:val="22"/>
          <w:szCs w:val="22"/>
          <w:lang w:val="en-US"/>
        </w:rPr>
        <w:t xml:space="preserve"> Galerie Quynh, Ho Chi Minh City (2018); </w:t>
      </w:r>
      <w:r w:rsidR="00FB3936" w:rsidRPr="004C2D69">
        <w:rPr>
          <w:rFonts w:asciiTheme="minorHAnsi" w:eastAsia="Epilogue" w:hAnsiTheme="minorHAnsi" w:cstheme="minorHAnsi"/>
          <w:bCs/>
          <w:i/>
          <w:iCs/>
          <w:sz w:val="22"/>
          <w:szCs w:val="22"/>
          <w:lang w:val="en-US"/>
        </w:rPr>
        <w:t>A Beast, a God, and a Line</w:t>
      </w:r>
      <w:r w:rsidR="004C2D69">
        <w:rPr>
          <w:rFonts w:asciiTheme="minorHAnsi" w:eastAsia="Epilogue" w:hAnsiTheme="minorHAnsi" w:cstheme="minorHAnsi"/>
          <w:bCs/>
          <w:sz w:val="22"/>
          <w:szCs w:val="22"/>
          <w:lang w:val="en-US"/>
        </w:rPr>
        <w:t>,</w:t>
      </w:r>
      <w:r w:rsidR="00FB3936" w:rsidRPr="007B2205">
        <w:rPr>
          <w:rFonts w:asciiTheme="minorHAnsi" w:eastAsia="Epilogue" w:hAnsiTheme="minorHAnsi" w:cstheme="minorHAnsi"/>
          <w:bCs/>
          <w:sz w:val="22"/>
          <w:szCs w:val="22"/>
          <w:lang w:val="en-US"/>
        </w:rPr>
        <w:t xml:space="preserve"> Para Site, Hong Kong (2018)</w:t>
      </w:r>
      <w:r w:rsidR="004C2D69">
        <w:rPr>
          <w:rFonts w:asciiTheme="minorHAnsi" w:eastAsia="Epilogue" w:hAnsiTheme="minorHAnsi" w:cstheme="minorHAnsi"/>
          <w:bCs/>
          <w:sz w:val="22"/>
          <w:szCs w:val="22"/>
          <w:lang w:val="en-US"/>
        </w:rPr>
        <w:t xml:space="preserve"> </w:t>
      </w:r>
      <w:r w:rsidR="00FB3936" w:rsidRPr="007B2205">
        <w:rPr>
          <w:rFonts w:asciiTheme="minorHAnsi" w:eastAsia="Epilogue" w:hAnsiTheme="minorHAnsi" w:cstheme="minorHAnsi"/>
          <w:bCs/>
          <w:sz w:val="22"/>
          <w:szCs w:val="22"/>
          <w:lang w:val="en-US"/>
        </w:rPr>
        <w:t xml:space="preserve">e Museum of Modern Art, </w:t>
      </w:r>
      <w:proofErr w:type="spellStart"/>
      <w:r w:rsidR="00FB3936" w:rsidRPr="007B2205">
        <w:rPr>
          <w:rFonts w:asciiTheme="minorHAnsi" w:eastAsia="Epilogue" w:hAnsiTheme="minorHAnsi" w:cstheme="minorHAnsi"/>
          <w:bCs/>
          <w:sz w:val="22"/>
          <w:szCs w:val="22"/>
          <w:lang w:val="en-US"/>
        </w:rPr>
        <w:t>Varsavia</w:t>
      </w:r>
      <w:proofErr w:type="spellEnd"/>
      <w:r w:rsidR="00FB3936" w:rsidRPr="007B2205">
        <w:rPr>
          <w:rFonts w:asciiTheme="minorHAnsi" w:eastAsia="Epilogue" w:hAnsiTheme="minorHAnsi" w:cstheme="minorHAnsi"/>
          <w:bCs/>
          <w:sz w:val="22"/>
          <w:szCs w:val="22"/>
          <w:lang w:val="en-US"/>
        </w:rPr>
        <w:t xml:space="preserve"> (2018); Dhaka Art Summit</w:t>
      </w:r>
      <w:r w:rsidR="004C2D69">
        <w:rPr>
          <w:rFonts w:asciiTheme="minorHAnsi" w:eastAsia="Epilogue" w:hAnsiTheme="minorHAnsi" w:cstheme="minorHAnsi"/>
          <w:bCs/>
          <w:sz w:val="22"/>
          <w:szCs w:val="22"/>
          <w:lang w:val="en-US"/>
        </w:rPr>
        <w:t xml:space="preserve"> </w:t>
      </w:r>
      <w:r w:rsidR="00FB3936" w:rsidRPr="007B2205">
        <w:rPr>
          <w:rFonts w:asciiTheme="minorHAnsi" w:eastAsia="Epilogue" w:hAnsiTheme="minorHAnsi" w:cstheme="minorHAnsi"/>
          <w:bCs/>
          <w:sz w:val="22"/>
          <w:szCs w:val="22"/>
          <w:lang w:val="en-US"/>
        </w:rPr>
        <w:t xml:space="preserve">(2018); </w:t>
      </w:r>
      <w:r w:rsidR="00FB3936" w:rsidRPr="004C2D69">
        <w:rPr>
          <w:rFonts w:asciiTheme="minorHAnsi" w:eastAsia="Epilogue" w:hAnsiTheme="minorHAnsi" w:cstheme="minorHAnsi"/>
          <w:bCs/>
          <w:i/>
          <w:iCs/>
          <w:sz w:val="22"/>
          <w:szCs w:val="22"/>
          <w:lang w:val="en-US"/>
        </w:rPr>
        <w:t>Soil and Stones, Souls and Songs</w:t>
      </w:r>
      <w:r w:rsidR="004C2D69">
        <w:rPr>
          <w:rFonts w:asciiTheme="minorHAnsi" w:eastAsia="Epilogue" w:hAnsiTheme="minorHAnsi" w:cstheme="minorHAnsi"/>
          <w:bCs/>
          <w:sz w:val="22"/>
          <w:szCs w:val="22"/>
          <w:lang w:val="en-US"/>
        </w:rPr>
        <w:t>,</w:t>
      </w:r>
      <w:r w:rsidR="00FB3936" w:rsidRPr="007B2205">
        <w:rPr>
          <w:rFonts w:asciiTheme="minorHAnsi" w:eastAsia="Epilogue" w:hAnsiTheme="minorHAnsi" w:cstheme="minorHAnsi"/>
          <w:bCs/>
          <w:sz w:val="22"/>
          <w:szCs w:val="22"/>
          <w:lang w:val="en-US"/>
        </w:rPr>
        <w:t xml:space="preserve"> Para Site, Hong Kong (2017) e Kadist, San Francisco (2016); </w:t>
      </w:r>
      <w:r w:rsidR="00FB3936" w:rsidRPr="004C2D69">
        <w:rPr>
          <w:rFonts w:asciiTheme="minorHAnsi" w:eastAsia="Epilogue" w:hAnsiTheme="minorHAnsi" w:cstheme="minorHAnsi"/>
          <w:bCs/>
          <w:i/>
          <w:iCs/>
          <w:sz w:val="22"/>
          <w:szCs w:val="22"/>
          <w:lang w:val="en-US"/>
        </w:rPr>
        <w:t>Across the Forest per Project Skylines with Flying People 3</w:t>
      </w:r>
      <w:r w:rsidR="004C2D69">
        <w:rPr>
          <w:rFonts w:asciiTheme="minorHAnsi" w:eastAsia="Epilogue" w:hAnsiTheme="minorHAnsi" w:cstheme="minorHAnsi"/>
          <w:bCs/>
          <w:sz w:val="22"/>
          <w:szCs w:val="22"/>
          <w:lang w:val="en-US"/>
        </w:rPr>
        <w:t>,</w:t>
      </w:r>
      <w:r w:rsidR="00FB3936" w:rsidRPr="007B2205">
        <w:rPr>
          <w:rFonts w:asciiTheme="minorHAnsi" w:eastAsia="Epilogue" w:hAnsiTheme="minorHAnsi" w:cstheme="minorHAnsi"/>
          <w:bCs/>
          <w:sz w:val="22"/>
          <w:szCs w:val="22"/>
          <w:lang w:val="en-US"/>
        </w:rPr>
        <w:t xml:space="preserve"> </w:t>
      </w:r>
      <w:proofErr w:type="spellStart"/>
      <w:r w:rsidR="00FB3936" w:rsidRPr="007B2205">
        <w:rPr>
          <w:rFonts w:asciiTheme="minorHAnsi" w:eastAsia="Epilogue" w:hAnsiTheme="minorHAnsi" w:cstheme="minorHAnsi"/>
          <w:bCs/>
          <w:sz w:val="22"/>
          <w:szCs w:val="22"/>
          <w:lang w:val="en-US"/>
        </w:rPr>
        <w:t>Nhà</w:t>
      </w:r>
      <w:proofErr w:type="spellEnd"/>
      <w:r w:rsidR="00FB3936" w:rsidRPr="007B2205">
        <w:rPr>
          <w:rFonts w:asciiTheme="minorHAnsi" w:eastAsia="Epilogue" w:hAnsiTheme="minorHAnsi" w:cstheme="minorHAnsi"/>
          <w:bCs/>
          <w:sz w:val="22"/>
          <w:szCs w:val="22"/>
          <w:lang w:val="en-US"/>
        </w:rPr>
        <w:t xml:space="preserve"> </w:t>
      </w:r>
      <w:proofErr w:type="spellStart"/>
      <w:r w:rsidR="00FB3936" w:rsidRPr="007B2205">
        <w:rPr>
          <w:rFonts w:asciiTheme="minorHAnsi" w:eastAsia="Epilogue" w:hAnsiTheme="minorHAnsi" w:cstheme="minorHAnsi"/>
          <w:bCs/>
          <w:sz w:val="22"/>
          <w:szCs w:val="22"/>
          <w:lang w:val="en-US"/>
        </w:rPr>
        <w:t>Sàn</w:t>
      </w:r>
      <w:proofErr w:type="spellEnd"/>
      <w:r w:rsidR="00FB3936" w:rsidRPr="007B2205">
        <w:rPr>
          <w:rFonts w:asciiTheme="minorHAnsi" w:eastAsia="Epilogue" w:hAnsiTheme="minorHAnsi" w:cstheme="minorHAnsi"/>
          <w:bCs/>
          <w:sz w:val="22"/>
          <w:szCs w:val="22"/>
          <w:lang w:val="en-US"/>
        </w:rPr>
        <w:t xml:space="preserve"> Collective, Hanoi (2016); </w:t>
      </w:r>
      <w:r w:rsidR="00FB3936" w:rsidRPr="004C2D69">
        <w:rPr>
          <w:rFonts w:asciiTheme="minorHAnsi" w:eastAsia="Epilogue" w:hAnsiTheme="minorHAnsi" w:cstheme="minorHAnsi"/>
          <w:bCs/>
          <w:i/>
          <w:iCs/>
          <w:sz w:val="22"/>
          <w:szCs w:val="22"/>
          <w:lang w:val="en-US"/>
        </w:rPr>
        <w:t>Gestures and Archives of the Present, Genealogies of the Future</w:t>
      </w:r>
      <w:r w:rsidR="004C2D69">
        <w:rPr>
          <w:rFonts w:asciiTheme="minorHAnsi" w:eastAsia="Epilogue" w:hAnsiTheme="minorHAnsi" w:cstheme="minorHAnsi"/>
          <w:bCs/>
          <w:sz w:val="22"/>
          <w:szCs w:val="22"/>
          <w:lang w:val="en-US"/>
        </w:rPr>
        <w:t xml:space="preserve">, </w:t>
      </w:r>
      <w:r w:rsidR="00FB3936" w:rsidRPr="007B2205">
        <w:rPr>
          <w:rFonts w:asciiTheme="minorHAnsi" w:eastAsia="Epilogue" w:hAnsiTheme="minorHAnsi" w:cstheme="minorHAnsi"/>
          <w:bCs/>
          <w:sz w:val="22"/>
          <w:szCs w:val="22"/>
          <w:lang w:val="en-US"/>
        </w:rPr>
        <w:t xml:space="preserve">Biennale di Taipei, Taiwan (2016). </w:t>
      </w:r>
      <w:proofErr w:type="spellStart"/>
      <w:r w:rsidR="00FB3936" w:rsidRPr="007B2205">
        <w:rPr>
          <w:rFonts w:asciiTheme="minorHAnsi" w:eastAsia="Epilogue" w:hAnsiTheme="minorHAnsi" w:cstheme="minorHAnsi"/>
          <w:bCs/>
          <w:sz w:val="22"/>
          <w:szCs w:val="22"/>
          <w:lang w:val="en-US"/>
        </w:rPr>
        <w:t>Collezioni</w:t>
      </w:r>
      <w:proofErr w:type="spellEnd"/>
      <w:r w:rsidR="00FB3936" w:rsidRPr="007B2205">
        <w:rPr>
          <w:rFonts w:asciiTheme="minorHAnsi" w:eastAsia="Epilogue" w:hAnsiTheme="minorHAnsi" w:cstheme="minorHAnsi"/>
          <w:bCs/>
          <w:sz w:val="22"/>
          <w:szCs w:val="22"/>
          <w:lang w:val="en-US"/>
        </w:rPr>
        <w:t xml:space="preserve">: MUSEION, Bolzano, Italia; Kadist Art Foundation, Parigi e San Francisco; Museo </w:t>
      </w:r>
      <w:proofErr w:type="spellStart"/>
      <w:r w:rsidR="00FB3936" w:rsidRPr="007B2205">
        <w:rPr>
          <w:rFonts w:asciiTheme="minorHAnsi" w:eastAsia="Epilogue" w:hAnsiTheme="minorHAnsi" w:cstheme="minorHAnsi"/>
          <w:bCs/>
          <w:sz w:val="22"/>
          <w:szCs w:val="22"/>
          <w:lang w:val="en-US"/>
        </w:rPr>
        <w:t>d'Arte</w:t>
      </w:r>
      <w:proofErr w:type="spellEnd"/>
      <w:r w:rsidR="00FB3936" w:rsidRPr="007B2205">
        <w:rPr>
          <w:rFonts w:asciiTheme="minorHAnsi" w:eastAsia="Epilogue" w:hAnsiTheme="minorHAnsi" w:cstheme="minorHAnsi"/>
          <w:bCs/>
          <w:sz w:val="22"/>
          <w:szCs w:val="22"/>
          <w:lang w:val="en-US"/>
        </w:rPr>
        <w:t xml:space="preserve"> Moderna di </w:t>
      </w:r>
      <w:proofErr w:type="spellStart"/>
      <w:r w:rsidR="00FB3936" w:rsidRPr="007B2205">
        <w:rPr>
          <w:rFonts w:asciiTheme="minorHAnsi" w:eastAsia="Epilogue" w:hAnsiTheme="minorHAnsi" w:cstheme="minorHAnsi"/>
          <w:bCs/>
          <w:sz w:val="22"/>
          <w:szCs w:val="22"/>
          <w:lang w:val="en-US"/>
        </w:rPr>
        <w:t>Varsavia</w:t>
      </w:r>
      <w:proofErr w:type="spellEnd"/>
      <w:r w:rsidR="00FB3936" w:rsidRPr="007B2205">
        <w:rPr>
          <w:rFonts w:asciiTheme="minorHAnsi" w:eastAsia="Epilogue" w:hAnsiTheme="minorHAnsi" w:cstheme="minorHAnsi"/>
          <w:bCs/>
          <w:sz w:val="22"/>
          <w:szCs w:val="22"/>
          <w:lang w:val="en-US"/>
        </w:rPr>
        <w:t>, Polonia; The Nguyen Art Foundation (Vietnam); Post Vidai (Vietnam e Svizzera); Aura Contemporary Art Foundation (</w:t>
      </w:r>
      <w:proofErr w:type="spellStart"/>
      <w:r w:rsidR="00FB3936" w:rsidRPr="007B2205">
        <w:rPr>
          <w:rFonts w:asciiTheme="minorHAnsi" w:eastAsia="Epilogue" w:hAnsiTheme="minorHAnsi" w:cstheme="minorHAnsi"/>
          <w:bCs/>
          <w:sz w:val="22"/>
          <w:szCs w:val="22"/>
          <w:lang w:val="en-US"/>
        </w:rPr>
        <w:t>Giappone</w:t>
      </w:r>
      <w:proofErr w:type="spellEnd"/>
      <w:r w:rsidR="00FB3936" w:rsidRPr="007B2205">
        <w:rPr>
          <w:rFonts w:asciiTheme="minorHAnsi" w:eastAsia="Epilogue" w:hAnsiTheme="minorHAnsi" w:cstheme="minorHAnsi"/>
          <w:bCs/>
          <w:sz w:val="22"/>
          <w:szCs w:val="22"/>
          <w:lang w:val="en-US"/>
        </w:rPr>
        <w:t xml:space="preserve">) e </w:t>
      </w:r>
      <w:proofErr w:type="spellStart"/>
      <w:r w:rsidR="00FB3936" w:rsidRPr="007B2205">
        <w:rPr>
          <w:rFonts w:asciiTheme="minorHAnsi" w:eastAsia="Epilogue" w:hAnsiTheme="minorHAnsi" w:cstheme="minorHAnsi"/>
          <w:bCs/>
          <w:sz w:val="22"/>
          <w:szCs w:val="22"/>
          <w:lang w:val="en-US"/>
        </w:rPr>
        <w:t>altri</w:t>
      </w:r>
      <w:proofErr w:type="spellEnd"/>
      <w:r w:rsidR="00FB3936" w:rsidRPr="007B2205">
        <w:rPr>
          <w:rFonts w:asciiTheme="minorHAnsi" w:eastAsia="Epilogue" w:hAnsiTheme="minorHAnsi" w:cstheme="minorHAnsi"/>
          <w:bCs/>
          <w:sz w:val="22"/>
          <w:szCs w:val="22"/>
          <w:lang w:val="en-US"/>
        </w:rPr>
        <w:t>.</w:t>
      </w:r>
    </w:p>
    <w:p w14:paraId="407F9ACE" w14:textId="77777777" w:rsidR="00EE63E8" w:rsidRPr="007B2205" w:rsidRDefault="00EE63E8" w:rsidP="00DD62F4">
      <w:pPr>
        <w:jc w:val="both"/>
        <w:rPr>
          <w:rFonts w:asciiTheme="minorHAnsi" w:eastAsia="Epilogue" w:hAnsiTheme="minorHAnsi" w:cstheme="minorHAnsi"/>
          <w:b/>
          <w:sz w:val="22"/>
          <w:szCs w:val="22"/>
          <w:lang w:val="en-US"/>
        </w:rPr>
      </w:pPr>
    </w:p>
    <w:p w14:paraId="3357C1C2" w14:textId="7B1990E6" w:rsidR="00EE63E8" w:rsidRPr="00FB3936" w:rsidRDefault="00FB3936" w:rsidP="00DD62F4">
      <w:pPr>
        <w:jc w:val="both"/>
        <w:rPr>
          <w:rFonts w:asciiTheme="minorHAnsi" w:eastAsia="Epilogue" w:hAnsiTheme="minorHAnsi" w:cstheme="minorHAnsi"/>
          <w:b/>
          <w:sz w:val="22"/>
          <w:szCs w:val="22"/>
        </w:rPr>
      </w:pPr>
      <w:r w:rsidRPr="00FB3936">
        <w:rPr>
          <w:rFonts w:asciiTheme="minorHAnsi" w:eastAsia="Epilogue" w:hAnsiTheme="minorHAnsi" w:cstheme="minorHAnsi"/>
          <w:b/>
          <w:sz w:val="22"/>
          <w:szCs w:val="22"/>
        </w:rPr>
        <w:t>LUANA VITRA |Contagem, MG, Brazil</w:t>
      </w:r>
      <w:r w:rsidR="0022248C">
        <w:rPr>
          <w:rFonts w:asciiTheme="minorHAnsi" w:eastAsia="Epilogue" w:hAnsiTheme="minorHAnsi" w:cstheme="minorHAnsi"/>
          <w:b/>
          <w:sz w:val="22"/>
          <w:szCs w:val="22"/>
        </w:rPr>
        <w:t xml:space="preserve">, </w:t>
      </w:r>
      <w:r w:rsidR="0022248C" w:rsidRPr="00FB3936">
        <w:rPr>
          <w:rFonts w:asciiTheme="minorHAnsi" w:eastAsia="Epilogue" w:hAnsiTheme="minorHAnsi" w:cstheme="minorHAnsi"/>
          <w:b/>
          <w:sz w:val="22"/>
          <w:szCs w:val="22"/>
        </w:rPr>
        <w:t>1995</w:t>
      </w:r>
    </w:p>
    <w:p w14:paraId="6B5D6EEB" w14:textId="795C636D" w:rsidR="00FB3936" w:rsidRPr="00FB3936" w:rsidRDefault="00FB3936" w:rsidP="00DD62F4">
      <w:pPr>
        <w:jc w:val="both"/>
        <w:rPr>
          <w:rFonts w:asciiTheme="minorHAnsi" w:eastAsia="Epilogue" w:hAnsiTheme="minorHAnsi" w:cstheme="minorHAnsi"/>
          <w:bCs/>
          <w:sz w:val="22"/>
          <w:szCs w:val="22"/>
        </w:rPr>
      </w:pPr>
      <w:r w:rsidRPr="00FB3936">
        <w:rPr>
          <w:rFonts w:asciiTheme="minorHAnsi" w:eastAsia="Epilogue" w:hAnsiTheme="minorHAnsi" w:cstheme="minorHAnsi"/>
          <w:bCs/>
          <w:sz w:val="22"/>
          <w:szCs w:val="22"/>
        </w:rPr>
        <w:t xml:space="preserve">Luana Vitra (Contagem, MG, Brasile, 1995) è nata e cresciuta nello stato di </w:t>
      </w:r>
      <w:r w:rsidRPr="00806292">
        <w:rPr>
          <w:rFonts w:asciiTheme="minorHAnsi" w:eastAsia="Epilogue" w:hAnsiTheme="minorHAnsi" w:cstheme="minorHAnsi"/>
          <w:bCs/>
          <w:color w:val="000000" w:themeColor="text1"/>
          <w:sz w:val="22"/>
          <w:szCs w:val="22"/>
        </w:rPr>
        <w:t>Minas</w:t>
      </w:r>
      <w:r w:rsidR="00806292" w:rsidRPr="00806292">
        <w:rPr>
          <w:rFonts w:asciiTheme="minorHAnsi" w:eastAsia="Epilogue" w:hAnsiTheme="minorHAnsi" w:cstheme="minorHAnsi"/>
          <w:bCs/>
          <w:color w:val="000000" w:themeColor="text1"/>
          <w:sz w:val="22"/>
          <w:szCs w:val="22"/>
        </w:rPr>
        <w:t xml:space="preserve"> </w:t>
      </w:r>
      <w:r w:rsidRPr="00806292">
        <w:rPr>
          <w:rFonts w:asciiTheme="minorHAnsi" w:eastAsia="Epilogue" w:hAnsiTheme="minorHAnsi" w:cstheme="minorHAnsi"/>
          <w:bCs/>
          <w:color w:val="000000" w:themeColor="text1"/>
          <w:sz w:val="22"/>
          <w:szCs w:val="22"/>
        </w:rPr>
        <w:t xml:space="preserve">Gerais, </w:t>
      </w:r>
      <w:r w:rsidRPr="00FB3936">
        <w:rPr>
          <w:rFonts w:asciiTheme="minorHAnsi" w:eastAsia="Epilogue" w:hAnsiTheme="minorHAnsi" w:cstheme="minorHAnsi"/>
          <w:bCs/>
          <w:sz w:val="22"/>
          <w:szCs w:val="22"/>
        </w:rPr>
        <w:t>una regione nota per i suoi monumentali paesaggi naturali profondamente modellati dall'attività mineraria industriale. Fin da piccola ha sperimentato le diverse manifestazioni del ferro e della fuliggine. Nata tra la carpenteria - da parte del padre - e la manipolazione delle parole - da parte della madre - la sua pratica emerge da processi che riconoscono le qualità fisiche e i contorni sottili dei materiali, esplorando l'infusione psico-emotiva dei</w:t>
      </w:r>
      <w:r w:rsidR="00782202">
        <w:rPr>
          <w:rFonts w:asciiTheme="minorHAnsi" w:eastAsia="Epilogue" w:hAnsiTheme="minorHAnsi" w:cstheme="minorHAnsi"/>
          <w:bCs/>
          <w:sz w:val="22"/>
          <w:szCs w:val="22"/>
        </w:rPr>
        <w:t xml:space="preserve"> </w:t>
      </w:r>
      <w:r w:rsidRPr="00FB3936">
        <w:rPr>
          <w:rFonts w:asciiTheme="minorHAnsi" w:eastAsia="Epilogue" w:hAnsiTheme="minorHAnsi" w:cstheme="minorHAnsi"/>
          <w:bCs/>
          <w:sz w:val="22"/>
          <w:szCs w:val="22"/>
        </w:rPr>
        <w:t xml:space="preserve">paesaggi. Dalle composizioni realizzate con un'ampia gamma di materiali, gli oggetti-eroe e le installazioni riconfigurano simboli universali e ne elaborano di nuovi, puntando in particolare sulle qualità della materia, evocando temi poetici, mettendo in discussione le soggettività e sollevando questioni politiche. Ha partecipato a mostre collettive nei principali musei brasiliani, come il MASP, il MAM di Rio e il MAR, nonché a mostre internazionali presso la South London Gallery (Regno Unito), </w:t>
      </w:r>
      <w:proofErr w:type="spellStart"/>
      <w:r w:rsidRPr="00FB3936">
        <w:rPr>
          <w:rFonts w:asciiTheme="minorHAnsi" w:eastAsia="Epilogue" w:hAnsiTheme="minorHAnsi" w:cstheme="minorHAnsi"/>
          <w:bCs/>
          <w:sz w:val="22"/>
          <w:szCs w:val="22"/>
        </w:rPr>
        <w:t>Framer</w:t>
      </w:r>
      <w:proofErr w:type="spellEnd"/>
      <w:r w:rsidRPr="00FB3936">
        <w:rPr>
          <w:rFonts w:asciiTheme="minorHAnsi" w:eastAsia="Epilogue" w:hAnsiTheme="minorHAnsi" w:cstheme="minorHAnsi"/>
          <w:bCs/>
          <w:sz w:val="22"/>
          <w:szCs w:val="22"/>
        </w:rPr>
        <w:t xml:space="preserve"> </w:t>
      </w:r>
      <w:proofErr w:type="spellStart"/>
      <w:r w:rsidRPr="00FB3936">
        <w:rPr>
          <w:rFonts w:asciiTheme="minorHAnsi" w:eastAsia="Epilogue" w:hAnsiTheme="minorHAnsi" w:cstheme="minorHAnsi"/>
          <w:bCs/>
          <w:sz w:val="22"/>
          <w:szCs w:val="22"/>
        </w:rPr>
        <w:t>Framed</w:t>
      </w:r>
      <w:proofErr w:type="spellEnd"/>
      <w:r w:rsidRPr="00FB3936">
        <w:rPr>
          <w:rFonts w:asciiTheme="minorHAnsi" w:eastAsia="Epilogue" w:hAnsiTheme="minorHAnsi" w:cstheme="minorHAnsi"/>
          <w:bCs/>
          <w:sz w:val="22"/>
          <w:szCs w:val="22"/>
        </w:rPr>
        <w:t xml:space="preserve"> (Paesi Bassi) e FCA </w:t>
      </w:r>
      <w:r w:rsidRPr="00FB3936">
        <w:rPr>
          <w:rFonts w:asciiTheme="minorHAnsi" w:eastAsia="Epilogue" w:hAnsiTheme="minorHAnsi" w:cstheme="minorHAnsi"/>
          <w:bCs/>
          <w:sz w:val="22"/>
          <w:szCs w:val="22"/>
        </w:rPr>
        <w:lastRenderedPageBreak/>
        <w:t xml:space="preserve">(Ghana). La sua opera </w:t>
      </w:r>
      <w:proofErr w:type="spellStart"/>
      <w:r w:rsidRPr="004C2D69">
        <w:rPr>
          <w:rFonts w:asciiTheme="minorHAnsi" w:eastAsia="Epilogue" w:hAnsiTheme="minorHAnsi" w:cstheme="minorHAnsi"/>
          <w:bCs/>
          <w:i/>
          <w:iCs/>
          <w:sz w:val="22"/>
          <w:szCs w:val="22"/>
        </w:rPr>
        <w:t>Pulmão</w:t>
      </w:r>
      <w:proofErr w:type="spellEnd"/>
      <w:r w:rsidRPr="004C2D69">
        <w:rPr>
          <w:rFonts w:asciiTheme="minorHAnsi" w:eastAsia="Epilogue" w:hAnsiTheme="minorHAnsi" w:cstheme="minorHAnsi"/>
          <w:bCs/>
          <w:i/>
          <w:iCs/>
          <w:sz w:val="22"/>
          <w:szCs w:val="22"/>
        </w:rPr>
        <w:t xml:space="preserve"> da</w:t>
      </w:r>
      <w:r w:rsidR="004C2D69">
        <w:rPr>
          <w:rFonts w:asciiTheme="minorHAnsi" w:eastAsia="Epilogue" w:hAnsiTheme="minorHAnsi" w:cstheme="minorHAnsi"/>
          <w:bCs/>
          <w:i/>
          <w:iCs/>
          <w:sz w:val="22"/>
          <w:szCs w:val="22"/>
        </w:rPr>
        <w:t xml:space="preserve"> </w:t>
      </w:r>
      <w:r w:rsidRPr="004C2D69">
        <w:rPr>
          <w:rFonts w:asciiTheme="minorHAnsi" w:eastAsia="Epilogue" w:hAnsiTheme="minorHAnsi" w:cstheme="minorHAnsi"/>
          <w:bCs/>
          <w:i/>
          <w:iCs/>
          <w:sz w:val="22"/>
          <w:szCs w:val="22"/>
        </w:rPr>
        <w:t>Mina</w:t>
      </w:r>
      <w:r w:rsidRPr="00FB3936">
        <w:rPr>
          <w:rFonts w:asciiTheme="minorHAnsi" w:eastAsia="Epilogue" w:hAnsiTheme="minorHAnsi" w:cstheme="minorHAnsi"/>
          <w:bCs/>
          <w:sz w:val="22"/>
          <w:szCs w:val="22"/>
        </w:rPr>
        <w:t xml:space="preserve"> (Polmone della miniera) è stata presentata alla 35</w:t>
      </w:r>
      <w:r w:rsidR="004C2D69">
        <w:rPr>
          <w:rFonts w:asciiTheme="minorHAnsi" w:eastAsia="Epilogue" w:hAnsiTheme="minorHAnsi" w:cstheme="minorHAnsi"/>
          <w:bCs/>
          <w:sz w:val="22"/>
          <w:szCs w:val="22"/>
        </w:rPr>
        <w:t>a</w:t>
      </w:r>
      <w:r w:rsidRPr="00FB3936">
        <w:rPr>
          <w:rFonts w:asciiTheme="minorHAnsi" w:eastAsia="Epilogue" w:hAnsiTheme="minorHAnsi" w:cstheme="minorHAnsi"/>
          <w:bCs/>
          <w:sz w:val="22"/>
          <w:szCs w:val="22"/>
        </w:rPr>
        <w:t xml:space="preserve"> Biennale di San Paolo. Nel 2023 ha tenuto mostre personali, tra cui </w:t>
      </w:r>
      <w:r w:rsidRPr="004C2D69">
        <w:rPr>
          <w:rFonts w:asciiTheme="minorHAnsi" w:eastAsia="Epilogue" w:hAnsiTheme="minorHAnsi" w:cstheme="minorHAnsi"/>
          <w:bCs/>
          <w:i/>
          <w:iCs/>
          <w:sz w:val="22"/>
          <w:szCs w:val="22"/>
        </w:rPr>
        <w:t xml:space="preserve">Giro a </w:t>
      </w:r>
      <w:proofErr w:type="spellStart"/>
      <w:r w:rsidRPr="004C2D69">
        <w:rPr>
          <w:rFonts w:asciiTheme="minorHAnsi" w:eastAsia="Epilogue" w:hAnsiTheme="minorHAnsi" w:cstheme="minorHAnsi"/>
          <w:bCs/>
          <w:i/>
          <w:iCs/>
          <w:sz w:val="22"/>
          <w:szCs w:val="22"/>
        </w:rPr>
        <w:t>Inhotim</w:t>
      </w:r>
      <w:proofErr w:type="spellEnd"/>
      <w:r w:rsidRPr="00FB3936">
        <w:rPr>
          <w:rFonts w:asciiTheme="minorHAnsi" w:eastAsia="Epilogue" w:hAnsiTheme="minorHAnsi" w:cstheme="minorHAnsi"/>
          <w:bCs/>
          <w:sz w:val="22"/>
          <w:szCs w:val="22"/>
        </w:rPr>
        <w:t xml:space="preserve"> e </w:t>
      </w:r>
      <w:proofErr w:type="spellStart"/>
      <w:r w:rsidRPr="004C2D69">
        <w:rPr>
          <w:rFonts w:asciiTheme="minorHAnsi" w:eastAsia="Epilogue" w:hAnsiTheme="minorHAnsi" w:cstheme="minorHAnsi"/>
          <w:bCs/>
          <w:i/>
          <w:iCs/>
          <w:sz w:val="22"/>
          <w:szCs w:val="22"/>
        </w:rPr>
        <w:t>As</w:t>
      </w:r>
      <w:proofErr w:type="spellEnd"/>
      <w:r w:rsidRPr="004C2D69">
        <w:rPr>
          <w:rFonts w:asciiTheme="minorHAnsi" w:eastAsia="Epilogue" w:hAnsiTheme="minorHAnsi" w:cstheme="minorHAnsi"/>
          <w:bCs/>
          <w:i/>
          <w:iCs/>
          <w:sz w:val="22"/>
          <w:szCs w:val="22"/>
        </w:rPr>
        <w:t xml:space="preserve"> </w:t>
      </w:r>
      <w:proofErr w:type="spellStart"/>
      <w:r w:rsidRPr="004C2D69">
        <w:rPr>
          <w:rFonts w:asciiTheme="minorHAnsi" w:eastAsia="Epilogue" w:hAnsiTheme="minorHAnsi" w:cstheme="minorHAnsi"/>
          <w:bCs/>
          <w:i/>
          <w:iCs/>
          <w:sz w:val="22"/>
          <w:szCs w:val="22"/>
        </w:rPr>
        <w:t>contas</w:t>
      </w:r>
      <w:proofErr w:type="spellEnd"/>
      <w:r w:rsidRPr="004C2D69">
        <w:rPr>
          <w:rFonts w:asciiTheme="minorHAnsi" w:eastAsia="Epilogue" w:hAnsiTheme="minorHAnsi" w:cstheme="minorHAnsi"/>
          <w:bCs/>
          <w:i/>
          <w:iCs/>
          <w:sz w:val="22"/>
          <w:szCs w:val="22"/>
        </w:rPr>
        <w:t xml:space="preserve"> do </w:t>
      </w:r>
      <w:proofErr w:type="spellStart"/>
      <w:r w:rsidRPr="004C2D69">
        <w:rPr>
          <w:rFonts w:asciiTheme="minorHAnsi" w:eastAsia="Epilogue" w:hAnsiTheme="minorHAnsi" w:cstheme="minorHAnsi"/>
          <w:bCs/>
          <w:i/>
          <w:iCs/>
          <w:sz w:val="22"/>
          <w:szCs w:val="22"/>
        </w:rPr>
        <w:t>meu</w:t>
      </w:r>
      <w:proofErr w:type="spellEnd"/>
      <w:r w:rsidRPr="004C2D69">
        <w:rPr>
          <w:rFonts w:asciiTheme="minorHAnsi" w:eastAsia="Epilogue" w:hAnsiTheme="minorHAnsi" w:cstheme="minorHAnsi"/>
          <w:bCs/>
          <w:i/>
          <w:iCs/>
          <w:sz w:val="22"/>
          <w:szCs w:val="22"/>
        </w:rPr>
        <w:t xml:space="preserve"> </w:t>
      </w:r>
      <w:proofErr w:type="spellStart"/>
      <w:r w:rsidRPr="004C2D69">
        <w:rPr>
          <w:rFonts w:asciiTheme="minorHAnsi" w:eastAsia="Epilogue" w:hAnsiTheme="minorHAnsi" w:cstheme="minorHAnsi"/>
          <w:bCs/>
          <w:i/>
          <w:iCs/>
          <w:sz w:val="22"/>
          <w:szCs w:val="22"/>
        </w:rPr>
        <w:t>rosário</w:t>
      </w:r>
      <w:proofErr w:type="spellEnd"/>
      <w:r w:rsidRPr="004C2D69">
        <w:rPr>
          <w:rFonts w:asciiTheme="minorHAnsi" w:eastAsia="Epilogue" w:hAnsiTheme="minorHAnsi" w:cstheme="minorHAnsi"/>
          <w:bCs/>
          <w:i/>
          <w:iCs/>
          <w:sz w:val="22"/>
          <w:szCs w:val="22"/>
        </w:rPr>
        <w:t xml:space="preserve"> </w:t>
      </w:r>
      <w:proofErr w:type="spellStart"/>
      <w:r w:rsidRPr="004C2D69">
        <w:rPr>
          <w:rFonts w:asciiTheme="minorHAnsi" w:eastAsia="Epilogue" w:hAnsiTheme="minorHAnsi" w:cstheme="minorHAnsi"/>
          <w:bCs/>
          <w:i/>
          <w:iCs/>
          <w:sz w:val="22"/>
          <w:szCs w:val="22"/>
        </w:rPr>
        <w:t>são</w:t>
      </w:r>
      <w:proofErr w:type="spellEnd"/>
      <w:r w:rsidRPr="004C2D69">
        <w:rPr>
          <w:rFonts w:asciiTheme="minorHAnsi" w:eastAsia="Epilogue" w:hAnsiTheme="minorHAnsi" w:cstheme="minorHAnsi"/>
          <w:bCs/>
          <w:i/>
          <w:iCs/>
          <w:sz w:val="22"/>
          <w:szCs w:val="22"/>
        </w:rPr>
        <w:t xml:space="preserve"> </w:t>
      </w:r>
      <w:proofErr w:type="spellStart"/>
      <w:r w:rsidRPr="004C2D69">
        <w:rPr>
          <w:rFonts w:asciiTheme="minorHAnsi" w:eastAsia="Epilogue" w:hAnsiTheme="minorHAnsi" w:cstheme="minorHAnsi"/>
          <w:bCs/>
          <w:i/>
          <w:iCs/>
          <w:sz w:val="22"/>
          <w:szCs w:val="22"/>
        </w:rPr>
        <w:t>balas</w:t>
      </w:r>
      <w:proofErr w:type="spellEnd"/>
      <w:r w:rsidRPr="004C2D69">
        <w:rPr>
          <w:rFonts w:asciiTheme="minorHAnsi" w:eastAsia="Epilogue" w:hAnsiTheme="minorHAnsi" w:cstheme="minorHAnsi"/>
          <w:bCs/>
          <w:i/>
          <w:iCs/>
          <w:sz w:val="22"/>
          <w:szCs w:val="22"/>
        </w:rPr>
        <w:t xml:space="preserve"> </w:t>
      </w:r>
      <w:proofErr w:type="spellStart"/>
      <w:r w:rsidRPr="004C2D69">
        <w:rPr>
          <w:rFonts w:asciiTheme="minorHAnsi" w:eastAsia="Epilogue" w:hAnsiTheme="minorHAnsi" w:cstheme="minorHAnsi"/>
          <w:bCs/>
          <w:i/>
          <w:iCs/>
          <w:sz w:val="22"/>
          <w:szCs w:val="22"/>
        </w:rPr>
        <w:t>deartilharia</w:t>
      </w:r>
      <w:proofErr w:type="spellEnd"/>
      <w:r w:rsidRPr="00FB3936">
        <w:rPr>
          <w:rFonts w:asciiTheme="minorHAnsi" w:eastAsia="Epilogue" w:hAnsiTheme="minorHAnsi" w:cstheme="minorHAnsi"/>
          <w:bCs/>
          <w:sz w:val="22"/>
          <w:szCs w:val="22"/>
        </w:rPr>
        <w:t xml:space="preserve"> (I grani del mio rosario sono proiettili d'artiglieria) al </w:t>
      </w:r>
      <w:proofErr w:type="spellStart"/>
      <w:r w:rsidRPr="00FB3936">
        <w:rPr>
          <w:rFonts w:asciiTheme="minorHAnsi" w:eastAsia="Epilogue" w:hAnsiTheme="minorHAnsi" w:cstheme="minorHAnsi"/>
          <w:bCs/>
          <w:sz w:val="22"/>
          <w:szCs w:val="22"/>
        </w:rPr>
        <w:t>Kunstinstituut</w:t>
      </w:r>
      <w:proofErr w:type="spellEnd"/>
      <w:r w:rsidRPr="00FB3936">
        <w:rPr>
          <w:rFonts w:asciiTheme="minorHAnsi" w:eastAsia="Epilogue" w:hAnsiTheme="minorHAnsi" w:cstheme="minorHAnsi"/>
          <w:bCs/>
          <w:sz w:val="22"/>
          <w:szCs w:val="22"/>
        </w:rPr>
        <w:t xml:space="preserve"> </w:t>
      </w:r>
      <w:proofErr w:type="spellStart"/>
      <w:r w:rsidRPr="00FB3936">
        <w:rPr>
          <w:rFonts w:asciiTheme="minorHAnsi" w:eastAsia="Epilogue" w:hAnsiTheme="minorHAnsi" w:cstheme="minorHAnsi"/>
          <w:bCs/>
          <w:sz w:val="22"/>
          <w:szCs w:val="22"/>
        </w:rPr>
        <w:t>Melly</w:t>
      </w:r>
      <w:proofErr w:type="spellEnd"/>
      <w:r w:rsidRPr="00FB3936">
        <w:rPr>
          <w:rFonts w:asciiTheme="minorHAnsi" w:eastAsia="Epilogue" w:hAnsiTheme="minorHAnsi" w:cstheme="minorHAnsi"/>
          <w:bCs/>
          <w:sz w:val="22"/>
          <w:szCs w:val="22"/>
        </w:rPr>
        <w:t xml:space="preserve"> di Rotterdam. Ha preso parte a residenze internazionali, come La Becque in Svizzera, e ha partecipato a una conversazione pubblica con Nastassja Martin al Centre Pompidou. È stata premiata con il Prince Claus Seed Award (Paesi Bassi, 2022), l'Hartwig Art Production Award (Paesi Bassi, 2023) e il PIPA </w:t>
      </w:r>
      <w:proofErr w:type="spellStart"/>
      <w:r w:rsidRPr="00FB3936">
        <w:rPr>
          <w:rFonts w:asciiTheme="minorHAnsi" w:eastAsia="Epilogue" w:hAnsiTheme="minorHAnsi" w:cstheme="minorHAnsi"/>
          <w:bCs/>
          <w:sz w:val="22"/>
          <w:szCs w:val="22"/>
        </w:rPr>
        <w:t>Prize</w:t>
      </w:r>
      <w:proofErr w:type="spellEnd"/>
      <w:r w:rsidRPr="00FB3936">
        <w:rPr>
          <w:rFonts w:asciiTheme="minorHAnsi" w:eastAsia="Epilogue" w:hAnsiTheme="minorHAnsi" w:cstheme="minorHAnsi"/>
          <w:bCs/>
          <w:sz w:val="22"/>
          <w:szCs w:val="22"/>
        </w:rPr>
        <w:t xml:space="preserve"> (Brasile, 2023). Le sue opere fanno parte di importanti collezioni istituzionali, tra cui la </w:t>
      </w:r>
      <w:proofErr w:type="spellStart"/>
      <w:r w:rsidRPr="00FB3936">
        <w:rPr>
          <w:rFonts w:asciiTheme="minorHAnsi" w:eastAsia="Epilogue" w:hAnsiTheme="minorHAnsi" w:cstheme="minorHAnsi"/>
          <w:bCs/>
          <w:sz w:val="22"/>
          <w:szCs w:val="22"/>
        </w:rPr>
        <w:t>Rijks</w:t>
      </w:r>
      <w:proofErr w:type="spellEnd"/>
      <w:r w:rsidRPr="00FB3936">
        <w:rPr>
          <w:rFonts w:asciiTheme="minorHAnsi" w:eastAsia="Epilogue" w:hAnsiTheme="minorHAnsi" w:cstheme="minorHAnsi"/>
          <w:bCs/>
          <w:sz w:val="22"/>
          <w:szCs w:val="22"/>
        </w:rPr>
        <w:t xml:space="preserve"> Collection (Paesi Bassi) e la Pinacoteca di San Paolo.</w:t>
      </w:r>
    </w:p>
    <w:p w14:paraId="486F14BD" w14:textId="77777777" w:rsidR="00EE63E8" w:rsidRPr="00FB3936" w:rsidRDefault="00EE63E8" w:rsidP="00DD62F4">
      <w:pPr>
        <w:jc w:val="both"/>
        <w:rPr>
          <w:rFonts w:asciiTheme="minorHAnsi" w:eastAsia="Epilogue" w:hAnsiTheme="minorHAnsi" w:cstheme="minorHAnsi"/>
          <w:b/>
          <w:sz w:val="22"/>
          <w:szCs w:val="22"/>
        </w:rPr>
      </w:pPr>
    </w:p>
    <w:p w14:paraId="63442869" w14:textId="0175A827" w:rsidR="00EE63E8" w:rsidRPr="00FB3936" w:rsidRDefault="00FB3936" w:rsidP="00DD62F4">
      <w:pPr>
        <w:jc w:val="both"/>
        <w:rPr>
          <w:rFonts w:asciiTheme="minorHAnsi" w:eastAsia="Epilogue" w:hAnsiTheme="minorHAnsi" w:cstheme="minorHAnsi"/>
          <w:b/>
          <w:sz w:val="22"/>
          <w:szCs w:val="22"/>
        </w:rPr>
      </w:pPr>
      <w:r w:rsidRPr="00FB3936">
        <w:rPr>
          <w:rFonts w:asciiTheme="minorHAnsi" w:eastAsia="Epilogue" w:hAnsiTheme="minorHAnsi" w:cstheme="minorHAnsi"/>
          <w:b/>
          <w:sz w:val="22"/>
          <w:szCs w:val="22"/>
        </w:rPr>
        <w:t>YU JI | Shanghai, 1985</w:t>
      </w:r>
    </w:p>
    <w:p w14:paraId="3D558CA8" w14:textId="4C8552FB" w:rsidR="00FB3936" w:rsidRPr="00FB3936" w:rsidRDefault="00ED0DAD" w:rsidP="00DD62F4">
      <w:pPr>
        <w:jc w:val="both"/>
        <w:rPr>
          <w:rFonts w:asciiTheme="minorHAnsi" w:eastAsia="Epilogue" w:hAnsiTheme="minorHAnsi" w:cstheme="minorHAnsi"/>
          <w:bCs/>
          <w:sz w:val="22"/>
          <w:szCs w:val="22"/>
        </w:rPr>
      </w:pPr>
      <w:proofErr w:type="spellStart"/>
      <w:r>
        <w:rPr>
          <w:rFonts w:asciiTheme="minorHAnsi" w:eastAsia="Epilogue" w:hAnsiTheme="minorHAnsi" w:cstheme="minorHAnsi"/>
          <w:bCs/>
          <w:sz w:val="22"/>
          <w:szCs w:val="22"/>
        </w:rPr>
        <w:t>Yu</w:t>
      </w:r>
      <w:proofErr w:type="spellEnd"/>
      <w:r>
        <w:rPr>
          <w:rFonts w:asciiTheme="minorHAnsi" w:eastAsia="Epilogue" w:hAnsiTheme="minorHAnsi" w:cstheme="minorHAnsi"/>
          <w:bCs/>
          <w:sz w:val="22"/>
          <w:szCs w:val="22"/>
        </w:rPr>
        <w:t xml:space="preserve"> </w:t>
      </w:r>
      <w:proofErr w:type="spellStart"/>
      <w:r>
        <w:rPr>
          <w:rFonts w:asciiTheme="minorHAnsi" w:eastAsia="Epilogue" w:hAnsiTheme="minorHAnsi" w:cstheme="minorHAnsi"/>
          <w:bCs/>
          <w:sz w:val="22"/>
          <w:szCs w:val="22"/>
        </w:rPr>
        <w:t>Ji</w:t>
      </w:r>
      <w:proofErr w:type="spellEnd"/>
      <w:r w:rsidR="00FB3936" w:rsidRPr="00FB3936">
        <w:rPr>
          <w:rFonts w:asciiTheme="minorHAnsi" w:eastAsia="Epilogue" w:hAnsiTheme="minorHAnsi" w:cstheme="minorHAnsi"/>
          <w:bCs/>
          <w:sz w:val="22"/>
          <w:szCs w:val="22"/>
        </w:rPr>
        <w:t xml:space="preserve"> ha ottenuto il suo MA dal Dipartimento di Scultura, College of Art della Shanghai University, nel 2011. Attualmente vive tra New York e Shanghai. Le sue creazioni comprendono installazioni, sculture, performance e video, tra cui la scultura è il nucleo del suo lavoro. La pratica attuale di </w:t>
      </w:r>
      <w:proofErr w:type="spellStart"/>
      <w:r>
        <w:rPr>
          <w:rFonts w:asciiTheme="minorHAnsi" w:eastAsia="Epilogue" w:hAnsiTheme="minorHAnsi" w:cstheme="minorHAnsi"/>
          <w:bCs/>
          <w:sz w:val="22"/>
          <w:szCs w:val="22"/>
        </w:rPr>
        <w:t>Yu</w:t>
      </w:r>
      <w:proofErr w:type="spellEnd"/>
      <w:r>
        <w:rPr>
          <w:rFonts w:asciiTheme="minorHAnsi" w:eastAsia="Epilogue" w:hAnsiTheme="minorHAnsi" w:cstheme="minorHAnsi"/>
          <w:bCs/>
          <w:sz w:val="22"/>
          <w:szCs w:val="22"/>
        </w:rPr>
        <w:t xml:space="preserve"> </w:t>
      </w:r>
      <w:proofErr w:type="spellStart"/>
      <w:r>
        <w:rPr>
          <w:rFonts w:asciiTheme="minorHAnsi" w:eastAsia="Epilogue" w:hAnsiTheme="minorHAnsi" w:cstheme="minorHAnsi"/>
          <w:bCs/>
          <w:sz w:val="22"/>
          <w:szCs w:val="22"/>
        </w:rPr>
        <w:t>Ji</w:t>
      </w:r>
      <w:proofErr w:type="spellEnd"/>
      <w:r w:rsidRPr="00FB3936">
        <w:rPr>
          <w:rFonts w:asciiTheme="minorHAnsi" w:eastAsia="Epilogue" w:hAnsiTheme="minorHAnsi" w:cstheme="minorHAnsi"/>
          <w:bCs/>
          <w:sz w:val="22"/>
          <w:szCs w:val="22"/>
        </w:rPr>
        <w:t xml:space="preserve"> </w:t>
      </w:r>
      <w:r w:rsidR="00FB3936" w:rsidRPr="00FB3936">
        <w:rPr>
          <w:rFonts w:asciiTheme="minorHAnsi" w:eastAsia="Epilogue" w:hAnsiTheme="minorHAnsi" w:cstheme="minorHAnsi"/>
          <w:bCs/>
          <w:sz w:val="22"/>
          <w:szCs w:val="22"/>
        </w:rPr>
        <w:t xml:space="preserve">è motivata da un'indagine continua su luoghi specifici con narrazioni geografiche e storiche. Si concentra su idee sviluppate nel tempo, nello spazio e attraverso il movimento, utilizzando solitamente materiali basilari e facilmente reperibili per incorporare l'immaterialità e l'intangibile nell'esistenza concreta. Dal 2008 al 2021, ha co-fondato AM Art Space, uno spazio gestito da artisti a Shanghai, promuovendo la sperimentazione e gli scambi tra artisti. </w:t>
      </w:r>
      <w:proofErr w:type="spellStart"/>
      <w:r>
        <w:rPr>
          <w:rFonts w:asciiTheme="minorHAnsi" w:eastAsia="Epilogue" w:hAnsiTheme="minorHAnsi" w:cstheme="minorHAnsi"/>
          <w:bCs/>
          <w:sz w:val="22"/>
          <w:szCs w:val="22"/>
        </w:rPr>
        <w:t>Yu</w:t>
      </w:r>
      <w:proofErr w:type="spellEnd"/>
      <w:r>
        <w:rPr>
          <w:rFonts w:asciiTheme="minorHAnsi" w:eastAsia="Epilogue" w:hAnsiTheme="minorHAnsi" w:cstheme="minorHAnsi"/>
          <w:bCs/>
          <w:sz w:val="22"/>
          <w:szCs w:val="22"/>
        </w:rPr>
        <w:t xml:space="preserve"> </w:t>
      </w:r>
      <w:proofErr w:type="spellStart"/>
      <w:r>
        <w:rPr>
          <w:rFonts w:asciiTheme="minorHAnsi" w:eastAsia="Epilogue" w:hAnsiTheme="minorHAnsi" w:cstheme="minorHAnsi"/>
          <w:bCs/>
          <w:sz w:val="22"/>
          <w:szCs w:val="22"/>
        </w:rPr>
        <w:t>Ji</w:t>
      </w:r>
      <w:proofErr w:type="spellEnd"/>
      <w:r w:rsidRPr="00FB3936">
        <w:rPr>
          <w:rFonts w:asciiTheme="minorHAnsi" w:eastAsia="Epilogue" w:hAnsiTheme="minorHAnsi" w:cstheme="minorHAnsi"/>
          <w:bCs/>
          <w:sz w:val="22"/>
          <w:szCs w:val="22"/>
        </w:rPr>
        <w:t xml:space="preserve"> </w:t>
      </w:r>
      <w:r w:rsidR="00FB3936" w:rsidRPr="00FB3936">
        <w:rPr>
          <w:rFonts w:asciiTheme="minorHAnsi" w:eastAsia="Epilogue" w:hAnsiTheme="minorHAnsi" w:cstheme="minorHAnsi"/>
          <w:bCs/>
          <w:sz w:val="22"/>
          <w:szCs w:val="22"/>
        </w:rPr>
        <w:t>ha esposto a livello internazionale, con mostre recenti, tra cui</w:t>
      </w:r>
      <w:r w:rsidR="004954D4">
        <w:rPr>
          <w:rFonts w:asciiTheme="minorHAnsi" w:eastAsia="Epilogue" w:hAnsiTheme="minorHAnsi" w:cstheme="minorHAnsi"/>
          <w:bCs/>
          <w:sz w:val="22"/>
          <w:szCs w:val="22"/>
        </w:rPr>
        <w:t xml:space="preserve">: </w:t>
      </w:r>
      <w:proofErr w:type="spellStart"/>
      <w:r w:rsidR="00FB3936" w:rsidRPr="004954D4">
        <w:rPr>
          <w:rFonts w:asciiTheme="minorHAnsi" w:eastAsia="Epilogue" w:hAnsiTheme="minorHAnsi" w:cstheme="minorHAnsi"/>
          <w:bCs/>
          <w:i/>
          <w:iCs/>
          <w:sz w:val="22"/>
          <w:szCs w:val="22"/>
        </w:rPr>
        <w:t>Hide</w:t>
      </w:r>
      <w:proofErr w:type="spellEnd"/>
      <w:r w:rsidR="00FB3936" w:rsidRPr="004954D4">
        <w:rPr>
          <w:rFonts w:asciiTheme="minorHAnsi" w:eastAsia="Epilogue" w:hAnsiTheme="minorHAnsi" w:cstheme="minorHAnsi"/>
          <w:bCs/>
          <w:i/>
          <w:iCs/>
          <w:sz w:val="22"/>
          <w:szCs w:val="22"/>
        </w:rPr>
        <w:t xml:space="preserve"> Me in Your </w:t>
      </w:r>
      <w:proofErr w:type="spellStart"/>
      <w:r w:rsidR="00FB3936" w:rsidRPr="004954D4">
        <w:rPr>
          <w:rFonts w:asciiTheme="minorHAnsi" w:eastAsia="Epilogue" w:hAnsiTheme="minorHAnsi" w:cstheme="minorHAnsi"/>
          <w:bCs/>
          <w:i/>
          <w:iCs/>
          <w:sz w:val="22"/>
          <w:szCs w:val="22"/>
        </w:rPr>
        <w:t>Belly</w:t>
      </w:r>
      <w:proofErr w:type="spellEnd"/>
      <w:r w:rsidR="00FB3936" w:rsidRPr="00FB3936">
        <w:rPr>
          <w:rFonts w:asciiTheme="minorHAnsi" w:eastAsia="Epilogue" w:hAnsiTheme="minorHAnsi" w:cstheme="minorHAnsi"/>
          <w:bCs/>
          <w:sz w:val="22"/>
          <w:szCs w:val="22"/>
        </w:rPr>
        <w:t xml:space="preserve">, Centro Pecci, Prato, Italia (2024); </w:t>
      </w:r>
      <w:proofErr w:type="spellStart"/>
      <w:r w:rsidR="00FB3936" w:rsidRPr="004954D4">
        <w:rPr>
          <w:rFonts w:asciiTheme="minorHAnsi" w:eastAsia="Epilogue" w:hAnsiTheme="minorHAnsi" w:cstheme="minorHAnsi"/>
          <w:bCs/>
          <w:i/>
          <w:iCs/>
          <w:sz w:val="22"/>
          <w:szCs w:val="22"/>
        </w:rPr>
        <w:t>We</w:t>
      </w:r>
      <w:proofErr w:type="spellEnd"/>
      <w:r w:rsidR="00FB3936" w:rsidRPr="004954D4">
        <w:rPr>
          <w:rFonts w:asciiTheme="minorHAnsi" w:eastAsia="Epilogue" w:hAnsiTheme="minorHAnsi" w:cstheme="minorHAnsi"/>
          <w:bCs/>
          <w:i/>
          <w:iCs/>
          <w:sz w:val="22"/>
          <w:szCs w:val="22"/>
        </w:rPr>
        <w:t xml:space="preserve"> the </w:t>
      </w:r>
      <w:proofErr w:type="spellStart"/>
      <w:r w:rsidR="00FB3936" w:rsidRPr="004954D4">
        <w:rPr>
          <w:rFonts w:asciiTheme="minorHAnsi" w:eastAsia="Epilogue" w:hAnsiTheme="minorHAnsi" w:cstheme="minorHAnsi"/>
          <w:bCs/>
          <w:i/>
          <w:iCs/>
          <w:sz w:val="22"/>
          <w:szCs w:val="22"/>
        </w:rPr>
        <w:t>singular</w:t>
      </w:r>
      <w:proofErr w:type="spellEnd"/>
      <w:r w:rsidR="00FB3936" w:rsidRPr="004954D4">
        <w:rPr>
          <w:rFonts w:asciiTheme="minorHAnsi" w:eastAsia="Epilogue" w:hAnsiTheme="minorHAnsi" w:cstheme="minorHAnsi"/>
          <w:bCs/>
          <w:i/>
          <w:iCs/>
          <w:sz w:val="22"/>
          <w:szCs w:val="22"/>
        </w:rPr>
        <w:t xml:space="preserve"> in multiple ghosts. </w:t>
      </w:r>
      <w:r w:rsidR="00FB3936" w:rsidRPr="004954D4">
        <w:rPr>
          <w:rFonts w:asciiTheme="minorHAnsi" w:eastAsia="Epilogue" w:hAnsiTheme="minorHAnsi" w:cstheme="minorHAnsi"/>
          <w:bCs/>
          <w:i/>
          <w:iCs/>
          <w:sz w:val="22"/>
          <w:szCs w:val="22"/>
          <w:lang w:val="en-US"/>
        </w:rPr>
        <w:t>I the multiple as parts of whole</w:t>
      </w:r>
      <w:r w:rsidR="00FB3936" w:rsidRPr="007B2205">
        <w:rPr>
          <w:rFonts w:asciiTheme="minorHAnsi" w:eastAsia="Epilogue" w:hAnsiTheme="minorHAnsi" w:cstheme="minorHAnsi"/>
          <w:bCs/>
          <w:sz w:val="22"/>
          <w:szCs w:val="22"/>
          <w:lang w:val="en-US"/>
        </w:rPr>
        <w:t xml:space="preserve">, ICA Institute of Contemporary Art, NYU, Shanghai (2023); </w:t>
      </w:r>
      <w:r w:rsidR="00FB3936" w:rsidRPr="004954D4">
        <w:rPr>
          <w:rFonts w:asciiTheme="minorHAnsi" w:eastAsia="Epilogue" w:hAnsiTheme="minorHAnsi" w:cstheme="minorHAnsi"/>
          <w:bCs/>
          <w:i/>
          <w:iCs/>
          <w:sz w:val="22"/>
          <w:szCs w:val="22"/>
          <w:lang w:val="en-US"/>
        </w:rPr>
        <w:t>A Guest, A Host, A Ghost</w:t>
      </w:r>
      <w:r w:rsidR="00FB3936" w:rsidRPr="007B2205">
        <w:rPr>
          <w:rFonts w:asciiTheme="minorHAnsi" w:eastAsia="Epilogue" w:hAnsiTheme="minorHAnsi" w:cstheme="minorHAnsi"/>
          <w:bCs/>
          <w:sz w:val="22"/>
          <w:szCs w:val="22"/>
          <w:lang w:val="en-US"/>
        </w:rPr>
        <w:t xml:space="preserve">, OCMA Orange County Museum of Art, Costa Mesa (2023); </w:t>
      </w:r>
      <w:r w:rsidR="00FB3936" w:rsidRPr="004954D4">
        <w:rPr>
          <w:rFonts w:asciiTheme="minorHAnsi" w:eastAsia="Epilogue" w:hAnsiTheme="minorHAnsi" w:cstheme="minorHAnsi"/>
          <w:bCs/>
          <w:i/>
          <w:iCs/>
          <w:sz w:val="22"/>
          <w:szCs w:val="22"/>
          <w:lang w:val="en-US"/>
        </w:rPr>
        <w:t>Miss Shell, Delta, and Two Noughts</w:t>
      </w:r>
      <w:r w:rsidR="00FB3936" w:rsidRPr="007B2205">
        <w:rPr>
          <w:rFonts w:asciiTheme="minorHAnsi" w:eastAsia="Epilogue" w:hAnsiTheme="minorHAnsi" w:cstheme="minorHAnsi"/>
          <w:bCs/>
          <w:sz w:val="22"/>
          <w:szCs w:val="22"/>
          <w:lang w:val="en-US"/>
        </w:rPr>
        <w:t xml:space="preserve">, CCA Centre for Contemporary Arts, </w:t>
      </w:r>
      <w:proofErr w:type="spellStart"/>
      <w:r w:rsidR="00FB3936" w:rsidRPr="007B2205">
        <w:rPr>
          <w:rFonts w:asciiTheme="minorHAnsi" w:eastAsia="Epilogue" w:hAnsiTheme="minorHAnsi" w:cstheme="minorHAnsi"/>
          <w:bCs/>
          <w:sz w:val="22"/>
          <w:szCs w:val="22"/>
          <w:lang w:val="en-US"/>
        </w:rPr>
        <w:t>Berlino</w:t>
      </w:r>
      <w:proofErr w:type="spellEnd"/>
      <w:r w:rsidR="00FB3936" w:rsidRPr="007B2205">
        <w:rPr>
          <w:rFonts w:asciiTheme="minorHAnsi" w:eastAsia="Epilogue" w:hAnsiTheme="minorHAnsi" w:cstheme="minorHAnsi"/>
          <w:bCs/>
          <w:sz w:val="22"/>
          <w:szCs w:val="22"/>
          <w:lang w:val="en-US"/>
        </w:rPr>
        <w:t xml:space="preserve"> (2023); </w:t>
      </w:r>
      <w:r w:rsidR="00FB3936" w:rsidRPr="004954D4">
        <w:rPr>
          <w:rFonts w:asciiTheme="minorHAnsi" w:eastAsia="Epilogue" w:hAnsiTheme="minorHAnsi" w:cstheme="minorHAnsi"/>
          <w:bCs/>
          <w:i/>
          <w:iCs/>
          <w:sz w:val="22"/>
          <w:szCs w:val="22"/>
          <w:lang w:val="en-US"/>
        </w:rPr>
        <w:t xml:space="preserve">Against Shadows Against Shadows / </w:t>
      </w:r>
      <w:r w:rsidR="00FB3936" w:rsidRPr="004954D4">
        <w:rPr>
          <w:rFonts w:asciiTheme="minorHAnsi" w:eastAsia="MS Gothic" w:hAnsiTheme="minorHAnsi" w:cstheme="minorHAnsi"/>
          <w:bCs/>
          <w:i/>
          <w:iCs/>
          <w:sz w:val="22"/>
          <w:szCs w:val="22"/>
        </w:rPr>
        <w:t>无</w:t>
      </w:r>
      <w:r w:rsidR="00FB3936" w:rsidRPr="004954D4">
        <w:rPr>
          <w:rFonts w:asciiTheme="minorHAnsi" w:eastAsia="Microsoft JhengHei" w:hAnsiTheme="minorHAnsi" w:cstheme="minorHAnsi"/>
          <w:bCs/>
          <w:i/>
          <w:iCs/>
          <w:sz w:val="22"/>
          <w:szCs w:val="22"/>
        </w:rPr>
        <w:t>视阴影</w:t>
      </w:r>
      <w:r w:rsidR="00FB3936" w:rsidRPr="00782202">
        <w:rPr>
          <w:rFonts w:asciiTheme="minorHAnsi" w:eastAsia="Epilogue" w:hAnsiTheme="minorHAnsi" w:cstheme="minorHAnsi"/>
          <w:bCs/>
          <w:sz w:val="22"/>
          <w:szCs w:val="22"/>
          <w:lang w:val="en-US"/>
        </w:rPr>
        <w:t>, Sadie Coles</w:t>
      </w:r>
      <w:r w:rsidR="00FB3936" w:rsidRPr="007B2205">
        <w:rPr>
          <w:rFonts w:asciiTheme="minorHAnsi" w:eastAsia="Epilogue" w:hAnsiTheme="minorHAnsi" w:cstheme="minorHAnsi"/>
          <w:bCs/>
          <w:sz w:val="22"/>
          <w:szCs w:val="22"/>
          <w:lang w:val="en-US"/>
        </w:rPr>
        <w:t xml:space="preserve"> HQ, Londra (2022); </w:t>
      </w:r>
      <w:r w:rsidR="00FB3936" w:rsidRPr="004954D4">
        <w:rPr>
          <w:rFonts w:asciiTheme="minorHAnsi" w:eastAsia="Epilogue" w:hAnsiTheme="minorHAnsi" w:cstheme="minorHAnsi"/>
          <w:bCs/>
          <w:i/>
          <w:iCs/>
          <w:sz w:val="22"/>
          <w:szCs w:val="22"/>
          <w:lang w:val="en-US"/>
        </w:rPr>
        <w:t>Wasted Mud</w:t>
      </w:r>
      <w:r w:rsidR="00FB3936" w:rsidRPr="007B2205">
        <w:rPr>
          <w:rFonts w:asciiTheme="minorHAnsi" w:eastAsia="Epilogue" w:hAnsiTheme="minorHAnsi" w:cstheme="minorHAnsi"/>
          <w:bCs/>
          <w:sz w:val="22"/>
          <w:szCs w:val="22"/>
          <w:lang w:val="en-US"/>
        </w:rPr>
        <w:t xml:space="preserve">, Chisenhale Gallery, Londra (2021). Le </w:t>
      </w:r>
      <w:proofErr w:type="spellStart"/>
      <w:r w:rsidR="00FB3936" w:rsidRPr="007B2205">
        <w:rPr>
          <w:rFonts w:asciiTheme="minorHAnsi" w:eastAsia="Epilogue" w:hAnsiTheme="minorHAnsi" w:cstheme="minorHAnsi"/>
          <w:bCs/>
          <w:sz w:val="22"/>
          <w:szCs w:val="22"/>
          <w:lang w:val="en-US"/>
        </w:rPr>
        <w:t>mostre</w:t>
      </w:r>
      <w:proofErr w:type="spellEnd"/>
      <w:r w:rsidR="00FB3936" w:rsidRPr="007B2205">
        <w:rPr>
          <w:rFonts w:asciiTheme="minorHAnsi" w:eastAsia="Epilogue" w:hAnsiTheme="minorHAnsi" w:cstheme="minorHAnsi"/>
          <w:bCs/>
          <w:sz w:val="22"/>
          <w:szCs w:val="22"/>
          <w:lang w:val="en-US"/>
        </w:rPr>
        <w:t xml:space="preserve"> </w:t>
      </w:r>
      <w:proofErr w:type="spellStart"/>
      <w:r w:rsidR="00FB3936" w:rsidRPr="007B2205">
        <w:rPr>
          <w:rFonts w:asciiTheme="minorHAnsi" w:eastAsia="Epilogue" w:hAnsiTheme="minorHAnsi" w:cstheme="minorHAnsi"/>
          <w:bCs/>
          <w:sz w:val="22"/>
          <w:szCs w:val="22"/>
          <w:lang w:val="en-US"/>
        </w:rPr>
        <w:t>collettive</w:t>
      </w:r>
      <w:proofErr w:type="spellEnd"/>
      <w:r w:rsidR="00FB3936" w:rsidRPr="007B2205">
        <w:rPr>
          <w:rFonts w:asciiTheme="minorHAnsi" w:eastAsia="Epilogue" w:hAnsiTheme="minorHAnsi" w:cstheme="minorHAnsi"/>
          <w:bCs/>
          <w:sz w:val="22"/>
          <w:szCs w:val="22"/>
          <w:lang w:val="en-US"/>
        </w:rPr>
        <w:t xml:space="preserve"> </w:t>
      </w:r>
      <w:proofErr w:type="spellStart"/>
      <w:r w:rsidR="00FB3936" w:rsidRPr="007B2205">
        <w:rPr>
          <w:rFonts w:asciiTheme="minorHAnsi" w:eastAsia="Epilogue" w:hAnsiTheme="minorHAnsi" w:cstheme="minorHAnsi"/>
          <w:bCs/>
          <w:sz w:val="22"/>
          <w:szCs w:val="22"/>
          <w:lang w:val="en-US"/>
        </w:rPr>
        <w:t>recenti</w:t>
      </w:r>
      <w:proofErr w:type="spellEnd"/>
      <w:r w:rsidR="00782202">
        <w:rPr>
          <w:rFonts w:asciiTheme="minorHAnsi" w:eastAsia="Epilogue" w:hAnsiTheme="minorHAnsi" w:cstheme="minorHAnsi"/>
          <w:bCs/>
          <w:sz w:val="22"/>
          <w:szCs w:val="22"/>
          <w:lang w:val="en-US"/>
        </w:rPr>
        <w:t>:</w:t>
      </w:r>
      <w:r w:rsidR="00FB3936" w:rsidRPr="007B2205">
        <w:rPr>
          <w:rFonts w:asciiTheme="minorHAnsi" w:eastAsia="Epilogue" w:hAnsiTheme="minorHAnsi" w:cstheme="minorHAnsi"/>
          <w:bCs/>
          <w:sz w:val="22"/>
          <w:szCs w:val="22"/>
          <w:lang w:val="en-US"/>
        </w:rPr>
        <w:t xml:space="preserve"> </w:t>
      </w:r>
      <w:r w:rsidR="00FB3936" w:rsidRPr="004954D4">
        <w:rPr>
          <w:rFonts w:asciiTheme="minorHAnsi" w:eastAsia="Epilogue" w:hAnsiTheme="minorHAnsi" w:cstheme="minorHAnsi"/>
          <w:bCs/>
          <w:i/>
          <w:iCs/>
          <w:sz w:val="22"/>
          <w:szCs w:val="22"/>
          <w:lang w:val="en-US"/>
        </w:rPr>
        <w:t>Chine: A New Generation of Artists</w:t>
      </w:r>
      <w:r w:rsidR="00FB3936" w:rsidRPr="007B2205">
        <w:rPr>
          <w:rFonts w:asciiTheme="minorHAnsi" w:eastAsia="Epilogue" w:hAnsiTheme="minorHAnsi" w:cstheme="minorHAnsi"/>
          <w:bCs/>
          <w:sz w:val="22"/>
          <w:szCs w:val="22"/>
          <w:lang w:val="en-US"/>
        </w:rPr>
        <w:t xml:space="preserve">, Centre Pompidou, Parigi (2024); Sigg Prize 2023, M+, Hong Kong (2023); </w:t>
      </w:r>
      <w:proofErr w:type="gramStart"/>
      <w:r w:rsidR="00FB3936" w:rsidRPr="007B2205">
        <w:rPr>
          <w:rFonts w:asciiTheme="minorHAnsi" w:eastAsia="Epilogue" w:hAnsiTheme="minorHAnsi" w:cstheme="minorHAnsi"/>
          <w:bCs/>
          <w:sz w:val="22"/>
          <w:szCs w:val="22"/>
          <w:lang w:val="en-US"/>
        </w:rPr>
        <w:t>ATP</w:t>
      </w:r>
      <w:r w:rsidR="004954D4">
        <w:rPr>
          <w:rFonts w:asciiTheme="minorHAnsi" w:eastAsia="Epilogue" w:hAnsiTheme="minorHAnsi" w:cstheme="minorHAnsi"/>
          <w:bCs/>
          <w:sz w:val="22"/>
          <w:szCs w:val="22"/>
          <w:lang w:val="en-US"/>
        </w:rPr>
        <w:t xml:space="preserve">, </w:t>
      </w:r>
      <w:r w:rsidR="00FB3936" w:rsidRPr="007B2205">
        <w:rPr>
          <w:rFonts w:asciiTheme="minorHAnsi" w:eastAsia="Epilogue" w:hAnsiTheme="minorHAnsi" w:cstheme="minorHAnsi"/>
          <w:bCs/>
          <w:sz w:val="22"/>
          <w:szCs w:val="22"/>
          <w:lang w:val="en-US"/>
        </w:rPr>
        <w:t xml:space="preserve"> 10</w:t>
      </w:r>
      <w:proofErr w:type="gramEnd"/>
      <w:r w:rsidR="00FB3936" w:rsidRPr="007B2205">
        <w:rPr>
          <w:rFonts w:asciiTheme="minorHAnsi" w:eastAsia="Epilogue" w:hAnsiTheme="minorHAnsi" w:cstheme="minorHAnsi"/>
          <w:bCs/>
          <w:sz w:val="22"/>
          <w:szCs w:val="22"/>
          <w:lang w:val="en-US"/>
        </w:rPr>
        <w:t>th Asia Pacific Triennial of Contemporary Art, QAGOMA Queensland Art Gallery, Brisbane (2021);</w:t>
      </w:r>
      <w:r w:rsidR="004954D4">
        <w:rPr>
          <w:rFonts w:asciiTheme="minorHAnsi" w:eastAsia="Epilogue" w:hAnsiTheme="minorHAnsi" w:cstheme="minorHAnsi"/>
          <w:bCs/>
          <w:sz w:val="22"/>
          <w:szCs w:val="22"/>
          <w:lang w:val="en-US"/>
        </w:rPr>
        <w:t xml:space="preserve"> </w:t>
      </w:r>
      <w:r w:rsidR="00FB3936" w:rsidRPr="004954D4">
        <w:rPr>
          <w:rFonts w:asciiTheme="minorHAnsi" w:eastAsia="Epilogue" w:hAnsiTheme="minorHAnsi" w:cstheme="minorHAnsi"/>
          <w:bCs/>
          <w:i/>
          <w:iCs/>
          <w:sz w:val="22"/>
          <w:szCs w:val="22"/>
          <w:lang w:val="en-US"/>
        </w:rPr>
        <w:t>Soft Water Hard Stone</w:t>
      </w:r>
      <w:r w:rsidR="00FB3936" w:rsidRPr="007B2205">
        <w:rPr>
          <w:rFonts w:asciiTheme="minorHAnsi" w:eastAsia="Epilogue" w:hAnsiTheme="minorHAnsi" w:cstheme="minorHAnsi"/>
          <w:bCs/>
          <w:sz w:val="22"/>
          <w:szCs w:val="22"/>
          <w:lang w:val="en-US"/>
        </w:rPr>
        <w:t xml:space="preserve">, Fifth New Museum Triennial, New Museum, New York (2021). </w:t>
      </w:r>
      <w:r w:rsidR="00FB3936" w:rsidRPr="00FB3936">
        <w:rPr>
          <w:rFonts w:asciiTheme="minorHAnsi" w:eastAsia="Epilogue" w:hAnsiTheme="minorHAnsi" w:cstheme="minorHAnsi"/>
          <w:bCs/>
          <w:sz w:val="22"/>
          <w:szCs w:val="22"/>
        </w:rPr>
        <w:t xml:space="preserve">Nel 2021, è stato pubblicato il primo libro d'artista di </w:t>
      </w:r>
      <w:proofErr w:type="spellStart"/>
      <w:r w:rsidR="00FB3936" w:rsidRPr="00FB3936">
        <w:rPr>
          <w:rFonts w:asciiTheme="minorHAnsi" w:eastAsia="Epilogue" w:hAnsiTheme="minorHAnsi" w:cstheme="minorHAnsi"/>
          <w:bCs/>
          <w:sz w:val="22"/>
          <w:szCs w:val="22"/>
        </w:rPr>
        <w:t>Yu</w:t>
      </w:r>
      <w:proofErr w:type="spellEnd"/>
      <w:r w:rsidR="00FB3936" w:rsidRPr="00FB3936">
        <w:rPr>
          <w:rFonts w:asciiTheme="minorHAnsi" w:eastAsia="Epilogue" w:hAnsiTheme="minorHAnsi" w:cstheme="minorHAnsi"/>
          <w:bCs/>
          <w:sz w:val="22"/>
          <w:szCs w:val="22"/>
        </w:rPr>
        <w:t xml:space="preserve"> </w:t>
      </w:r>
      <w:proofErr w:type="spellStart"/>
      <w:r w:rsidR="00FB3936" w:rsidRPr="00FB3936">
        <w:rPr>
          <w:rFonts w:asciiTheme="minorHAnsi" w:eastAsia="Epilogue" w:hAnsiTheme="minorHAnsi" w:cstheme="minorHAnsi"/>
          <w:bCs/>
          <w:sz w:val="22"/>
          <w:szCs w:val="22"/>
        </w:rPr>
        <w:t>Ji</w:t>
      </w:r>
      <w:proofErr w:type="spellEnd"/>
      <w:r w:rsidR="00FB3936" w:rsidRPr="00FB3936">
        <w:rPr>
          <w:rFonts w:asciiTheme="minorHAnsi" w:eastAsia="Epilogue" w:hAnsiTheme="minorHAnsi" w:cstheme="minorHAnsi"/>
          <w:bCs/>
          <w:sz w:val="22"/>
          <w:szCs w:val="22"/>
        </w:rPr>
        <w:t xml:space="preserve">, </w:t>
      </w:r>
      <w:proofErr w:type="spellStart"/>
      <w:r w:rsidR="00FB3936" w:rsidRPr="004954D4">
        <w:rPr>
          <w:rFonts w:asciiTheme="minorHAnsi" w:eastAsia="Epilogue" w:hAnsiTheme="minorHAnsi" w:cstheme="minorHAnsi"/>
          <w:bCs/>
          <w:i/>
          <w:iCs/>
          <w:sz w:val="22"/>
          <w:szCs w:val="22"/>
        </w:rPr>
        <w:t>Wasted</w:t>
      </w:r>
      <w:proofErr w:type="spellEnd"/>
      <w:r w:rsidR="00FB3936" w:rsidRPr="004954D4">
        <w:rPr>
          <w:rFonts w:asciiTheme="minorHAnsi" w:eastAsia="Epilogue" w:hAnsiTheme="minorHAnsi" w:cstheme="minorHAnsi"/>
          <w:bCs/>
          <w:i/>
          <w:iCs/>
          <w:sz w:val="22"/>
          <w:szCs w:val="22"/>
        </w:rPr>
        <w:t xml:space="preserve"> </w:t>
      </w:r>
      <w:proofErr w:type="spellStart"/>
      <w:r w:rsidR="00FB3936" w:rsidRPr="004954D4">
        <w:rPr>
          <w:rFonts w:asciiTheme="minorHAnsi" w:eastAsia="Epilogue" w:hAnsiTheme="minorHAnsi" w:cstheme="minorHAnsi"/>
          <w:bCs/>
          <w:i/>
          <w:iCs/>
          <w:sz w:val="22"/>
          <w:szCs w:val="22"/>
        </w:rPr>
        <w:t>Mud</w:t>
      </w:r>
      <w:proofErr w:type="spellEnd"/>
      <w:r w:rsidR="00FB3936" w:rsidRPr="00FB3936">
        <w:rPr>
          <w:rFonts w:asciiTheme="minorHAnsi" w:eastAsia="Epilogue" w:hAnsiTheme="minorHAnsi" w:cstheme="minorHAnsi"/>
          <w:bCs/>
          <w:sz w:val="22"/>
          <w:szCs w:val="22"/>
        </w:rPr>
        <w:t xml:space="preserve">, una pubblicazione bilingue estesa in inglese e cinese mandarino, in occasione della sua mostra personale alla </w:t>
      </w:r>
      <w:proofErr w:type="spellStart"/>
      <w:r w:rsidR="00FB3936" w:rsidRPr="00FB3936">
        <w:rPr>
          <w:rFonts w:asciiTheme="minorHAnsi" w:eastAsia="Epilogue" w:hAnsiTheme="minorHAnsi" w:cstheme="minorHAnsi"/>
          <w:bCs/>
          <w:sz w:val="22"/>
          <w:szCs w:val="22"/>
        </w:rPr>
        <w:t>Chisenhale</w:t>
      </w:r>
      <w:proofErr w:type="spellEnd"/>
      <w:r w:rsidR="00FB3936" w:rsidRPr="00FB3936">
        <w:rPr>
          <w:rFonts w:asciiTheme="minorHAnsi" w:eastAsia="Epilogue" w:hAnsiTheme="minorHAnsi" w:cstheme="minorHAnsi"/>
          <w:bCs/>
          <w:sz w:val="22"/>
          <w:szCs w:val="22"/>
        </w:rPr>
        <w:t xml:space="preserve"> Gallery. Nel 2017, </w:t>
      </w:r>
      <w:proofErr w:type="spellStart"/>
      <w:r w:rsidR="00FB3936" w:rsidRPr="00FB3936">
        <w:rPr>
          <w:rFonts w:asciiTheme="minorHAnsi" w:eastAsia="Epilogue" w:hAnsiTheme="minorHAnsi" w:cstheme="minorHAnsi"/>
          <w:bCs/>
          <w:sz w:val="22"/>
          <w:szCs w:val="22"/>
        </w:rPr>
        <w:t>Yu</w:t>
      </w:r>
      <w:proofErr w:type="spellEnd"/>
      <w:r w:rsidR="00FB3936" w:rsidRPr="00FB3936">
        <w:rPr>
          <w:rFonts w:asciiTheme="minorHAnsi" w:eastAsia="Epilogue" w:hAnsiTheme="minorHAnsi" w:cstheme="minorHAnsi"/>
          <w:bCs/>
          <w:sz w:val="22"/>
          <w:szCs w:val="22"/>
        </w:rPr>
        <w:t xml:space="preserve"> </w:t>
      </w:r>
      <w:proofErr w:type="spellStart"/>
      <w:r w:rsidR="00FB3936" w:rsidRPr="00FB3936">
        <w:rPr>
          <w:rFonts w:asciiTheme="minorHAnsi" w:eastAsia="Epilogue" w:hAnsiTheme="minorHAnsi" w:cstheme="minorHAnsi"/>
          <w:bCs/>
          <w:sz w:val="22"/>
          <w:szCs w:val="22"/>
        </w:rPr>
        <w:t>Ji</w:t>
      </w:r>
      <w:proofErr w:type="spellEnd"/>
      <w:r w:rsidR="00FB3936" w:rsidRPr="00FB3936">
        <w:rPr>
          <w:rFonts w:asciiTheme="minorHAnsi" w:eastAsia="Epilogue" w:hAnsiTheme="minorHAnsi" w:cstheme="minorHAnsi"/>
          <w:bCs/>
          <w:sz w:val="22"/>
          <w:szCs w:val="22"/>
        </w:rPr>
        <w:t xml:space="preserve"> è stata selezionata per il premio Hugo Boss </w:t>
      </w:r>
      <w:proofErr w:type="spellStart"/>
      <w:r w:rsidR="00FB3936" w:rsidRPr="00FB3936">
        <w:rPr>
          <w:rFonts w:asciiTheme="minorHAnsi" w:eastAsia="Epilogue" w:hAnsiTheme="minorHAnsi" w:cstheme="minorHAnsi"/>
          <w:bCs/>
          <w:sz w:val="22"/>
          <w:szCs w:val="22"/>
        </w:rPr>
        <w:t>Prize</w:t>
      </w:r>
      <w:proofErr w:type="spellEnd"/>
      <w:r w:rsidR="00FB3936" w:rsidRPr="00FB3936">
        <w:rPr>
          <w:rFonts w:asciiTheme="minorHAnsi" w:eastAsia="Epilogue" w:hAnsiTheme="minorHAnsi" w:cstheme="minorHAnsi"/>
          <w:bCs/>
          <w:sz w:val="22"/>
          <w:szCs w:val="22"/>
        </w:rPr>
        <w:t xml:space="preserve"> Asia e nel 2023 è stata nominata per il prestigioso Sigg </w:t>
      </w:r>
      <w:proofErr w:type="spellStart"/>
      <w:r w:rsidR="00FB3936" w:rsidRPr="00FB3936">
        <w:rPr>
          <w:rFonts w:asciiTheme="minorHAnsi" w:eastAsia="Epilogue" w:hAnsiTheme="minorHAnsi" w:cstheme="minorHAnsi"/>
          <w:bCs/>
          <w:sz w:val="22"/>
          <w:szCs w:val="22"/>
        </w:rPr>
        <w:t>Prize</w:t>
      </w:r>
      <w:proofErr w:type="spellEnd"/>
      <w:r w:rsidR="00FB3936" w:rsidRPr="00FB3936">
        <w:rPr>
          <w:rFonts w:asciiTheme="minorHAnsi" w:eastAsia="Epilogue" w:hAnsiTheme="minorHAnsi" w:cstheme="minorHAnsi"/>
          <w:bCs/>
          <w:sz w:val="22"/>
          <w:szCs w:val="22"/>
        </w:rPr>
        <w:t>.</w:t>
      </w:r>
    </w:p>
    <w:p w14:paraId="4FDD3A44" w14:textId="77777777" w:rsidR="00EE63E8" w:rsidRPr="00FB3936" w:rsidRDefault="00EE63E8" w:rsidP="00DD62F4">
      <w:pPr>
        <w:jc w:val="both"/>
        <w:rPr>
          <w:rFonts w:asciiTheme="minorHAnsi" w:eastAsia="Epilogue" w:hAnsiTheme="minorHAnsi" w:cstheme="minorHAnsi"/>
          <w:b/>
          <w:sz w:val="22"/>
          <w:szCs w:val="22"/>
        </w:rPr>
      </w:pPr>
    </w:p>
    <w:p w14:paraId="4AFA376F" w14:textId="48CF32D0" w:rsidR="00DD62F4" w:rsidRPr="00FB3936" w:rsidRDefault="00DD62F4" w:rsidP="00DD62F4">
      <w:pPr>
        <w:jc w:val="both"/>
        <w:rPr>
          <w:rFonts w:asciiTheme="minorHAnsi" w:eastAsia="Epilogue" w:hAnsiTheme="minorHAnsi" w:cstheme="minorHAnsi"/>
          <w:b/>
          <w:sz w:val="22"/>
          <w:szCs w:val="22"/>
        </w:rPr>
      </w:pPr>
      <w:r w:rsidRPr="00FB3936">
        <w:rPr>
          <w:rFonts w:asciiTheme="minorHAnsi" w:eastAsia="Epilogue" w:hAnsiTheme="minorHAnsi" w:cstheme="minorHAnsi"/>
          <w:b/>
          <w:sz w:val="22"/>
          <w:szCs w:val="22"/>
        </w:rPr>
        <w:t>FONDAZIONE ARNALDO POMODORO</w:t>
      </w:r>
    </w:p>
    <w:p w14:paraId="1A9C71D2" w14:textId="08128EBA" w:rsidR="00DD62F4" w:rsidRPr="00FB3936" w:rsidRDefault="00DD62F4" w:rsidP="00DD62F4">
      <w:pPr>
        <w:jc w:val="both"/>
        <w:rPr>
          <w:rFonts w:asciiTheme="minorHAnsi" w:eastAsia="Epilogue" w:hAnsiTheme="minorHAnsi" w:cstheme="minorHAnsi"/>
          <w:b/>
          <w:sz w:val="22"/>
          <w:szCs w:val="22"/>
        </w:rPr>
      </w:pPr>
      <w:r w:rsidRPr="00FB3936">
        <w:rPr>
          <w:rFonts w:asciiTheme="minorHAnsi" w:eastAsia="Epilogue" w:hAnsiTheme="minorHAnsi" w:cstheme="minorHAnsi"/>
          <w:sz w:val="22"/>
          <w:szCs w:val="22"/>
        </w:rPr>
        <w:t xml:space="preserve">Istituita nel 1995, la Fondazione opera secondo la volontà di Arnaldo Pomodoro di creare un luogo aperto alla rilettura dell’arte del Novecento e alla creatività dei giovani artisti, uno spazio collettivo di esperienza viva, che mira a un coinvolgimento, profondo e globale, con le persone e la società. La sua mission è quella di </w:t>
      </w:r>
      <w:r w:rsidRPr="00FB3936">
        <w:rPr>
          <w:rFonts w:asciiTheme="minorHAnsi" w:eastAsia="Epilogue" w:hAnsiTheme="minorHAnsi" w:cstheme="minorHAnsi"/>
          <w:color w:val="000000"/>
          <w:sz w:val="22"/>
          <w:szCs w:val="22"/>
        </w:rPr>
        <w:t>promuovere iniziative di conservazione, valorizzazione, divulgazione scientifica ed educativa del patrimonio artistico e storico di Arnaldo Pomodoro e dell’opera di artisti moderni e contemporanei, italiani ed internazionali.</w:t>
      </w:r>
    </w:p>
    <w:p w14:paraId="1E116B09" w14:textId="77777777" w:rsidR="00DD62F4" w:rsidRPr="00FB3936" w:rsidRDefault="00DD62F4" w:rsidP="00DD62F4">
      <w:pPr>
        <w:pStyle w:val="Nessunaspaziatura"/>
        <w:spacing w:line="276" w:lineRule="auto"/>
        <w:jc w:val="both"/>
        <w:rPr>
          <w:rStyle w:val="Nessuno"/>
          <w:rFonts w:asciiTheme="minorHAnsi" w:eastAsiaTheme="majorEastAsia" w:hAnsiTheme="minorHAnsi" w:cstheme="minorHAnsi"/>
          <w:b/>
          <w:bCs/>
          <w:sz w:val="22"/>
          <w:szCs w:val="22"/>
        </w:rPr>
      </w:pPr>
    </w:p>
    <w:p w14:paraId="48DCB2AF" w14:textId="66EFF185" w:rsidR="00DD62F4" w:rsidRPr="00FB3936" w:rsidRDefault="00DD62F4" w:rsidP="00DD62F4">
      <w:pPr>
        <w:pStyle w:val="Nessunaspaziatura"/>
        <w:spacing w:line="276" w:lineRule="auto"/>
        <w:jc w:val="both"/>
        <w:rPr>
          <w:rStyle w:val="Nessuno"/>
          <w:rFonts w:asciiTheme="minorHAnsi" w:eastAsia="Calibri" w:hAnsiTheme="minorHAnsi" w:cstheme="minorHAnsi"/>
          <w:b/>
          <w:bCs/>
          <w:sz w:val="22"/>
          <w:szCs w:val="22"/>
        </w:rPr>
      </w:pPr>
      <w:r w:rsidRPr="00FB3936">
        <w:rPr>
          <w:rStyle w:val="Nessuno"/>
          <w:rFonts w:asciiTheme="minorHAnsi" w:eastAsiaTheme="majorEastAsia" w:hAnsiTheme="minorHAnsi" w:cstheme="minorHAnsi"/>
          <w:b/>
          <w:bCs/>
          <w:sz w:val="22"/>
          <w:szCs w:val="22"/>
        </w:rPr>
        <w:t>FONDAZIONE ICA MILANO</w:t>
      </w:r>
    </w:p>
    <w:p w14:paraId="55BFAE6D" w14:textId="7E90C27E" w:rsidR="00DD62F4" w:rsidRPr="00FB3936" w:rsidRDefault="00DD62F4" w:rsidP="00DD62F4">
      <w:pPr>
        <w:pStyle w:val="Nessunaspaziatura"/>
        <w:jc w:val="both"/>
        <w:rPr>
          <w:rStyle w:val="Nessuno"/>
          <w:rFonts w:asciiTheme="minorHAnsi" w:eastAsia="Calibri" w:hAnsiTheme="minorHAnsi" w:cstheme="minorHAnsi"/>
          <w:sz w:val="22"/>
          <w:szCs w:val="22"/>
        </w:rPr>
      </w:pPr>
      <w:r w:rsidRPr="00FB3936">
        <w:rPr>
          <w:rStyle w:val="Nessuno"/>
          <w:rFonts w:asciiTheme="minorHAnsi" w:eastAsiaTheme="majorEastAsia" w:hAnsiTheme="minorHAnsi" w:cstheme="minorHAnsi"/>
          <w:b/>
          <w:bCs/>
          <w:sz w:val="22"/>
          <w:szCs w:val="22"/>
        </w:rPr>
        <w:t>Fondazione ICA Milano Istituto Contemporaneo per le Arti</w:t>
      </w:r>
      <w:r w:rsidRPr="00FB3936">
        <w:rPr>
          <w:rStyle w:val="Nessuno"/>
          <w:rFonts w:asciiTheme="minorHAnsi" w:eastAsiaTheme="majorEastAsia" w:hAnsiTheme="minorHAnsi" w:cstheme="minorHAnsi"/>
          <w:sz w:val="22"/>
          <w:szCs w:val="22"/>
        </w:rPr>
        <w:t xml:space="preserve"> è una fondazione privata non profit dedicata alle arti e alla cultura contemporanea, alla ricerca e alla sperimentazione, nella quale convergono diverse forze e tipologie di protagonisti del mondo dell’arte: artisti, collezionisti, professionisti del settore, appassionati. </w:t>
      </w:r>
    </w:p>
    <w:p w14:paraId="3593770C" w14:textId="77777777" w:rsidR="00DD62F4" w:rsidRPr="00FB3936" w:rsidRDefault="00DD62F4" w:rsidP="00DD62F4">
      <w:pPr>
        <w:pStyle w:val="Nessunaspaziatura"/>
        <w:jc w:val="both"/>
        <w:rPr>
          <w:rStyle w:val="Nessuno"/>
          <w:rFonts w:asciiTheme="minorHAnsi" w:eastAsia="Calibri" w:hAnsiTheme="minorHAnsi" w:cstheme="minorHAnsi"/>
          <w:sz w:val="22"/>
          <w:szCs w:val="22"/>
        </w:rPr>
      </w:pPr>
      <w:r w:rsidRPr="00FB3936">
        <w:rPr>
          <w:rStyle w:val="Nessuno"/>
          <w:rFonts w:asciiTheme="minorHAnsi" w:eastAsiaTheme="majorEastAsia" w:hAnsiTheme="minorHAnsi" w:cstheme="minorHAnsi"/>
          <w:sz w:val="22"/>
          <w:szCs w:val="22"/>
        </w:rPr>
        <w:t>Diretto da Alberto Salvadori, ICA è il primo Istituto Contemporaneo per le Arti che sorge al di fuori del mondo anglosassone, situato nell’ex area industriale di via Orobia a Milano.</w:t>
      </w:r>
    </w:p>
    <w:p w14:paraId="754ACCF7" w14:textId="27C01BC3" w:rsidR="00DD62F4" w:rsidRPr="00FB3936" w:rsidRDefault="00DD62F4" w:rsidP="00DD62F4">
      <w:pPr>
        <w:pStyle w:val="Nessunaspaziatura"/>
        <w:jc w:val="both"/>
        <w:rPr>
          <w:rStyle w:val="Nessuno"/>
          <w:rFonts w:asciiTheme="minorHAnsi" w:eastAsia="Calibri" w:hAnsiTheme="minorHAnsi" w:cstheme="minorHAnsi"/>
          <w:sz w:val="22"/>
          <w:szCs w:val="22"/>
        </w:rPr>
      </w:pPr>
      <w:r w:rsidRPr="00FB3936">
        <w:rPr>
          <w:rStyle w:val="Nessuno"/>
          <w:rFonts w:asciiTheme="minorHAnsi" w:eastAsiaTheme="majorEastAsia" w:hAnsiTheme="minorHAnsi" w:cstheme="minorHAnsi"/>
          <w:sz w:val="22"/>
          <w:szCs w:val="22"/>
        </w:rPr>
        <w:t>L’attività dell’Istituto si sostanzia in un’offerta alla città e al pubblico, dove condivisione e partecipazione sono le parole chiave per comprenderne l’attitudine. Mostre, editoria d’arte, ceramica, cinema, performance, musica, letteratura,</w:t>
      </w:r>
      <w:r w:rsidR="0022248C">
        <w:rPr>
          <w:rStyle w:val="Nessuno"/>
          <w:rFonts w:asciiTheme="minorHAnsi" w:eastAsiaTheme="majorEastAsia" w:hAnsiTheme="minorHAnsi" w:cstheme="minorHAnsi"/>
          <w:sz w:val="22"/>
          <w:szCs w:val="22"/>
        </w:rPr>
        <w:t xml:space="preserve"> </w:t>
      </w:r>
      <w:r w:rsidRPr="00FB3936">
        <w:rPr>
          <w:rStyle w:val="Nessuno"/>
          <w:rFonts w:asciiTheme="minorHAnsi" w:eastAsiaTheme="majorEastAsia" w:hAnsiTheme="minorHAnsi" w:cstheme="minorHAnsi"/>
          <w:sz w:val="22"/>
          <w:szCs w:val="22"/>
        </w:rPr>
        <w:t xml:space="preserve">attività seminariali di divulgazione, formazione, educazione e molto altro ancora costruiranno un percorso improntato su interdisciplinarità e transmedialità. </w:t>
      </w:r>
    </w:p>
    <w:p w14:paraId="51A6161E" w14:textId="1282511D" w:rsidR="00DD62F4" w:rsidRPr="00FB3936" w:rsidRDefault="00DD62F4" w:rsidP="00DD62F4">
      <w:pPr>
        <w:pStyle w:val="Nessunaspaziatura"/>
        <w:jc w:val="both"/>
        <w:rPr>
          <w:rStyle w:val="Nessuno"/>
          <w:rFonts w:asciiTheme="minorHAnsi" w:eastAsiaTheme="majorEastAsia" w:hAnsiTheme="minorHAnsi" w:cstheme="minorHAnsi"/>
          <w:sz w:val="22"/>
          <w:szCs w:val="22"/>
        </w:rPr>
      </w:pPr>
      <w:r w:rsidRPr="00FB3936">
        <w:rPr>
          <w:rStyle w:val="Nessuno"/>
          <w:rFonts w:asciiTheme="minorHAnsi" w:eastAsiaTheme="majorEastAsia" w:hAnsiTheme="minorHAnsi" w:cstheme="minorHAnsi"/>
          <w:sz w:val="22"/>
          <w:szCs w:val="22"/>
        </w:rPr>
        <w:t xml:space="preserve">Espressione di una precisa identità istituzionale che storicamente mette in relazione l’iniziativa privata con la dimensione pubblica, ICA trova ispirazione nella cultura del </w:t>
      </w:r>
      <w:proofErr w:type="spellStart"/>
      <w:r w:rsidRPr="00FB3936">
        <w:rPr>
          <w:rStyle w:val="Nessuno"/>
          <w:rFonts w:asciiTheme="minorHAnsi" w:eastAsiaTheme="majorEastAsia" w:hAnsiTheme="minorHAnsi" w:cstheme="minorHAnsi"/>
          <w:sz w:val="22"/>
          <w:szCs w:val="22"/>
        </w:rPr>
        <w:t>give</w:t>
      </w:r>
      <w:proofErr w:type="spellEnd"/>
      <w:r w:rsidRPr="00FB3936">
        <w:rPr>
          <w:rStyle w:val="Nessuno"/>
          <w:rFonts w:asciiTheme="minorHAnsi" w:eastAsiaTheme="majorEastAsia" w:hAnsiTheme="minorHAnsi" w:cstheme="minorHAnsi"/>
          <w:sz w:val="22"/>
          <w:szCs w:val="22"/>
        </w:rPr>
        <w:t xml:space="preserve"> back, ossia restituire per condividere</w:t>
      </w:r>
      <w:r w:rsidR="0022248C">
        <w:rPr>
          <w:rStyle w:val="Nessuno"/>
          <w:rFonts w:asciiTheme="minorHAnsi" w:eastAsiaTheme="majorEastAsia" w:hAnsiTheme="minorHAnsi" w:cstheme="minorHAnsi"/>
          <w:sz w:val="22"/>
          <w:szCs w:val="22"/>
        </w:rPr>
        <w:t>.</w:t>
      </w:r>
    </w:p>
    <w:bookmarkEnd w:id="0"/>
    <w:p w14:paraId="01DBF104" w14:textId="44FEC67E" w:rsidR="00DD62F4" w:rsidRPr="00ED0DAD" w:rsidRDefault="00DD62F4" w:rsidP="00ED2777">
      <w:pPr>
        <w:jc w:val="both"/>
        <w:rPr>
          <w:rFonts w:asciiTheme="minorHAnsi" w:hAnsiTheme="minorHAnsi" w:cstheme="minorHAnsi"/>
          <w:color w:val="000000" w:themeColor="text1"/>
          <w:sz w:val="22"/>
          <w:szCs w:val="22"/>
        </w:rPr>
      </w:pPr>
    </w:p>
    <w:p w14:paraId="386DB2A1" w14:textId="77777777" w:rsidR="002032E6" w:rsidRDefault="002032E6" w:rsidP="00ED0DAD">
      <w:pPr>
        <w:jc w:val="both"/>
        <w:rPr>
          <w:rFonts w:ascii="Calibri" w:eastAsia="Epilogue" w:hAnsi="Calibri" w:cs="Calibri"/>
          <w:b/>
          <w:sz w:val="22"/>
          <w:szCs w:val="22"/>
        </w:rPr>
      </w:pPr>
    </w:p>
    <w:p w14:paraId="5BF084AA" w14:textId="5DD7BCAA" w:rsidR="00ED0DAD" w:rsidRPr="009B1CAC" w:rsidRDefault="00ED0DAD" w:rsidP="00ED0DAD">
      <w:pPr>
        <w:jc w:val="both"/>
        <w:rPr>
          <w:rFonts w:ascii="Calibri" w:eastAsia="Epilogue" w:hAnsi="Calibri" w:cs="Calibri"/>
          <w:b/>
          <w:sz w:val="22"/>
          <w:szCs w:val="22"/>
        </w:rPr>
      </w:pPr>
      <w:r w:rsidRPr="009B1CAC">
        <w:rPr>
          <w:rFonts w:ascii="Calibri" w:eastAsia="Epilogue" w:hAnsi="Calibri" w:cs="Calibri"/>
          <w:b/>
          <w:sz w:val="22"/>
          <w:szCs w:val="22"/>
        </w:rPr>
        <w:lastRenderedPageBreak/>
        <w:t>Venini</w:t>
      </w:r>
    </w:p>
    <w:p w14:paraId="49367823" w14:textId="42B2AF01" w:rsidR="00ED0DAD" w:rsidRPr="00806292" w:rsidRDefault="00ED0DAD" w:rsidP="00ED0DAD">
      <w:pPr>
        <w:jc w:val="both"/>
        <w:rPr>
          <w:rFonts w:ascii="Calibri" w:eastAsia="Epilogue" w:hAnsi="Calibri" w:cs="Calibri"/>
          <w:bCs/>
          <w:color w:val="000000" w:themeColor="text1"/>
          <w:sz w:val="22"/>
          <w:szCs w:val="22"/>
        </w:rPr>
      </w:pPr>
      <w:r w:rsidRPr="00806292">
        <w:rPr>
          <w:rFonts w:ascii="Calibri" w:eastAsia="Epilogue" w:hAnsi="Calibri" w:cs="Calibri"/>
          <w:bCs/>
          <w:color w:val="000000" w:themeColor="text1"/>
          <w:sz w:val="22"/>
          <w:szCs w:val="22"/>
        </w:rPr>
        <w:t>La storica Fornace veneziana VENINI sostiene da sempre l'arte, una vocazione strettamente connaturata nel suo DNA. La rinomata azienda realizza oggetti in vetro dal design intramontabile grazie all’eccellenza qualitativa, all’alto contenuto artistico e al valore manifatturiero intrinseco. Non stupisce, infatti, che le sue creazioni siano parte delle collezioni permanenti dei musei più importanti del mondo. Nel corso dei suoi cento anni di storia, VENINI è riuscita a far dialogare la cultura millenaria del vetro con la creatività di artisti e designer, promuovendo anche iniziative che valorizzano l'estro dei giovani visionari. VENINI fa parte del Gruppo Damiani, impegnato nella promozione del savoir-faire e l'artigianalità Made In Italy nel mondo.</w:t>
      </w:r>
    </w:p>
    <w:p w14:paraId="0161DF79" w14:textId="77777777" w:rsidR="00ED0DAD" w:rsidRPr="00806292" w:rsidRDefault="00ED0DAD" w:rsidP="00ED0DAD">
      <w:pPr>
        <w:jc w:val="both"/>
        <w:rPr>
          <w:rFonts w:asciiTheme="minorHAnsi" w:hAnsiTheme="minorHAnsi" w:cstheme="minorHAnsi"/>
          <w:color w:val="000000" w:themeColor="text1"/>
          <w:sz w:val="22"/>
          <w:szCs w:val="22"/>
        </w:rPr>
      </w:pPr>
    </w:p>
    <w:p w14:paraId="241F6E5C" w14:textId="77777777" w:rsidR="00ED0DAD" w:rsidRPr="00806292" w:rsidRDefault="00ED0DAD" w:rsidP="00ED0DAD">
      <w:pPr>
        <w:ind w:right="508"/>
        <w:jc w:val="both"/>
        <w:rPr>
          <w:rFonts w:ascii="Calibri" w:eastAsia="Epilogue" w:hAnsi="Calibri" w:cs="Calibri"/>
          <w:bCs/>
          <w:sz w:val="22"/>
          <w:szCs w:val="22"/>
        </w:rPr>
      </w:pPr>
      <w:proofErr w:type="spellStart"/>
      <w:r w:rsidRPr="00806292">
        <w:rPr>
          <w:rFonts w:ascii="Calibri" w:eastAsia="Epilogue" w:hAnsi="Calibri" w:cs="Calibri"/>
          <w:b/>
          <w:sz w:val="22"/>
          <w:szCs w:val="22"/>
        </w:rPr>
        <w:t>IGPDecaux</w:t>
      </w:r>
      <w:proofErr w:type="spellEnd"/>
      <w:r w:rsidRPr="00806292">
        <w:rPr>
          <w:rFonts w:ascii="Calibri" w:eastAsia="Epilogue" w:hAnsi="Calibri" w:cs="Calibri"/>
          <w:bCs/>
          <w:sz w:val="22"/>
          <w:szCs w:val="22"/>
        </w:rPr>
        <w:t xml:space="preserve"> </w:t>
      </w:r>
    </w:p>
    <w:p w14:paraId="3F311D0D" w14:textId="716B14D8" w:rsidR="00ED0DAD" w:rsidRPr="00ED0DAD" w:rsidRDefault="00ED0DAD" w:rsidP="00ED0DAD">
      <w:pPr>
        <w:ind w:right="508"/>
        <w:jc w:val="both"/>
        <w:rPr>
          <w:rFonts w:ascii="Calibri" w:eastAsia="Epilogue" w:hAnsi="Calibri" w:cs="Calibri"/>
          <w:bCs/>
          <w:sz w:val="22"/>
          <w:szCs w:val="22"/>
        </w:rPr>
      </w:pPr>
      <w:proofErr w:type="spellStart"/>
      <w:r w:rsidRPr="00806292">
        <w:rPr>
          <w:rFonts w:ascii="Calibri" w:eastAsia="Epilogue" w:hAnsi="Calibri" w:cs="Calibri"/>
          <w:bCs/>
          <w:sz w:val="22"/>
          <w:szCs w:val="22"/>
        </w:rPr>
        <w:t>IGPDecaux</w:t>
      </w:r>
      <w:proofErr w:type="spellEnd"/>
      <w:r w:rsidRPr="00806292">
        <w:rPr>
          <w:rFonts w:ascii="Calibri" w:eastAsia="Epilogue" w:hAnsi="Calibri" w:cs="Calibri"/>
          <w:bCs/>
          <w:sz w:val="22"/>
          <w:szCs w:val="22"/>
        </w:rPr>
        <w:t xml:space="preserve"> è la società leader in Italia per la comunicazione esterna: trasporti di superficie, aeroporti, metropolitane, arredo urbano sono i media a cui applica le proprie soluzioni di comunicazione Out of Home e Digital Out of Home avendo sempre cura che queste si integrino armoniosamente nel contesto urbano per rendere le città più accoglienti, piacevoli, confortevoli. Operando dunque nell’ambito dello Spazio Pubblico Urbano, sostiene le trasformazioni digitali e infrastrutturali delle città in movimento per accompagnarle nel futuro e migliorare la vita quotidiana dei cittadini.</w:t>
      </w:r>
      <w:r w:rsidRPr="00ED0DAD">
        <w:rPr>
          <w:rFonts w:ascii="Calibri" w:eastAsia="Epilogue" w:hAnsi="Calibri" w:cs="Calibri"/>
          <w:bCs/>
          <w:sz w:val="22"/>
          <w:szCs w:val="22"/>
        </w:rPr>
        <w:t xml:space="preserve"> </w:t>
      </w:r>
    </w:p>
    <w:p w14:paraId="351E5CA7" w14:textId="77777777" w:rsidR="00ED0DAD" w:rsidRDefault="00ED0DAD">
      <w:pPr>
        <w:jc w:val="both"/>
        <w:rPr>
          <w:rFonts w:asciiTheme="minorHAnsi" w:hAnsiTheme="minorHAnsi" w:cstheme="minorHAnsi"/>
          <w:color w:val="000000" w:themeColor="text1"/>
          <w:sz w:val="22"/>
          <w:szCs w:val="22"/>
        </w:rPr>
      </w:pPr>
    </w:p>
    <w:p w14:paraId="411EEB79" w14:textId="3C4C305E" w:rsidR="002F13C0" w:rsidRPr="00ED0DAD" w:rsidRDefault="002F13C0">
      <w:pPr>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 </w:t>
      </w:r>
    </w:p>
    <w:sectPr w:rsidR="002F13C0" w:rsidRPr="00ED0DAD" w:rsidSect="00ED1E43">
      <w:headerReference w:type="default" r:id="rId15"/>
      <w:pgSz w:w="11906" w:h="16838"/>
      <w:pgMar w:top="1560" w:right="1134" w:bottom="1134" w:left="1134" w:header="99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09789E" w14:textId="77777777" w:rsidR="00693278" w:rsidRDefault="00693278" w:rsidP="005F6498">
      <w:pPr>
        <w:rPr>
          <w:rFonts w:hint="eastAsia"/>
        </w:rPr>
      </w:pPr>
      <w:r>
        <w:separator/>
      </w:r>
    </w:p>
  </w:endnote>
  <w:endnote w:type="continuationSeparator" w:id="0">
    <w:p w14:paraId="1E41F453" w14:textId="77777777" w:rsidR="00693278" w:rsidRDefault="00693278" w:rsidP="005F649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B0604020202020204"/>
    <w:charset w:val="01"/>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Helvetica Neue">
    <w:altName w:val="Sylfaen"/>
    <w:panose1 w:val="02000503000000020004"/>
    <w:charset w:val="00"/>
    <w:family w:val="auto"/>
    <w:pitch w:val="variable"/>
    <w:sig w:usb0="E50002FF" w:usb1="500079DB" w:usb2="00000010" w:usb3="00000000" w:csb0="00000001" w:csb1="00000000"/>
  </w:font>
  <w:font w:name="Mangal">
    <w:panose1 w:val="02040503050203030202"/>
    <w:charset w:val="01"/>
    <w:family w:val="roman"/>
    <w:pitch w:val="variable"/>
    <w:sig w:usb0="0000A003" w:usb1="00000000" w:usb2="00000000" w:usb3="00000000" w:csb0="00000001" w:csb1="00000000"/>
  </w:font>
  <w:font w:name="Epilogue">
    <w:panose1 w:val="00000000000000000000"/>
    <w:charset w:val="4D"/>
    <w:family w:val="auto"/>
    <w:pitch w:val="variable"/>
    <w:sig w:usb0="A000007F" w:usb1="4000207B" w:usb2="00000000" w:usb3="00000000" w:csb0="00000193"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D89B1C" w14:textId="77777777" w:rsidR="00693278" w:rsidRDefault="00693278" w:rsidP="005F6498">
      <w:pPr>
        <w:rPr>
          <w:rFonts w:hint="eastAsia"/>
        </w:rPr>
      </w:pPr>
      <w:r>
        <w:separator/>
      </w:r>
    </w:p>
  </w:footnote>
  <w:footnote w:type="continuationSeparator" w:id="0">
    <w:p w14:paraId="00877F47" w14:textId="77777777" w:rsidR="00693278" w:rsidRDefault="00693278" w:rsidP="005F6498">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518C18" w14:textId="70D5C54D" w:rsidR="005F6498" w:rsidRPr="00ED1E43" w:rsidRDefault="0022603F" w:rsidP="00ED1E43">
    <w:pPr>
      <w:pBdr>
        <w:top w:val="nil"/>
        <w:left w:val="nil"/>
        <w:bottom w:val="nil"/>
        <w:right w:val="nil"/>
        <w:between w:val="nil"/>
      </w:pBdr>
      <w:tabs>
        <w:tab w:val="center" w:pos="4819"/>
        <w:tab w:val="right" w:pos="9638"/>
      </w:tabs>
      <w:rPr>
        <w:rFonts w:hint="eastAsia"/>
        <w:color w:val="000000"/>
      </w:rPr>
    </w:pPr>
    <w:r>
      <w:rPr>
        <w:noProof/>
      </w:rPr>
      <w:drawing>
        <wp:anchor distT="0" distB="0" distL="114300" distR="114300" simplePos="0" relativeHeight="251659264" behindDoc="0" locked="0" layoutInCell="1" hidden="0" allowOverlap="1" wp14:anchorId="0CD9ABA5" wp14:editId="2769675A">
          <wp:simplePos x="0" y="0"/>
          <wp:positionH relativeFrom="column">
            <wp:posOffset>3269827</wp:posOffset>
          </wp:positionH>
          <wp:positionV relativeFrom="paragraph">
            <wp:posOffset>-84455</wp:posOffset>
          </wp:positionV>
          <wp:extent cx="3216729" cy="146518"/>
          <wp:effectExtent l="0" t="0" r="2540" b="0"/>
          <wp:wrapNone/>
          <wp:docPr id="944748204" name="Immagine 1"/>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
                  <a:srcRect/>
                  <a:stretch>
                    <a:fillRect/>
                  </a:stretch>
                </pic:blipFill>
                <pic:spPr>
                  <a:xfrm>
                    <a:off x="0" y="0"/>
                    <a:ext cx="3216729" cy="146518"/>
                  </a:xfrm>
                  <a:prstGeom prst="rect">
                    <a:avLst/>
                  </a:prstGeom>
                  <a:ln/>
                </pic:spPr>
              </pic:pic>
            </a:graphicData>
          </a:graphic>
          <wp14:sizeRelH relativeFrom="margin">
            <wp14:pctWidth>0</wp14:pctWidth>
          </wp14:sizeRelH>
        </wp:anchor>
      </w:drawing>
    </w:r>
    <w:r>
      <w:rPr>
        <w:noProof/>
      </w:rPr>
      <w:drawing>
        <wp:anchor distT="0" distB="0" distL="114300" distR="114300" simplePos="0" relativeHeight="251660288" behindDoc="0" locked="0" layoutInCell="1" hidden="0" allowOverlap="1" wp14:anchorId="6312AD2C" wp14:editId="275ABA95">
          <wp:simplePos x="0" y="0"/>
          <wp:positionH relativeFrom="column">
            <wp:posOffset>-125095</wp:posOffset>
          </wp:positionH>
          <wp:positionV relativeFrom="paragraph">
            <wp:posOffset>-189190</wp:posOffset>
          </wp:positionV>
          <wp:extent cx="922894" cy="361369"/>
          <wp:effectExtent l="0" t="0" r="0" b="0"/>
          <wp:wrapNone/>
          <wp:docPr id="1357652762" name="Immagine 2"/>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922894" cy="361369"/>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E41E7"/>
    <w:multiLevelType w:val="hybridMultilevel"/>
    <w:tmpl w:val="E674B26A"/>
    <w:styleLink w:val="Stileimportato1"/>
    <w:lvl w:ilvl="0" w:tplc="FC80471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2348D60C">
      <w:start w:val="1"/>
      <w:numFmt w:val="bullet"/>
      <w:lvlText w:val="o"/>
      <w:lvlJc w:val="left"/>
      <w:pPr>
        <w:tabs>
          <w:tab w:val="left" w:pos="720"/>
        </w:tabs>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36084F8A">
      <w:start w:val="1"/>
      <w:numFmt w:val="bullet"/>
      <w:lvlText w:val="▪"/>
      <w:lvlJc w:val="left"/>
      <w:pPr>
        <w:tabs>
          <w:tab w:val="left" w:pos="720"/>
        </w:tabs>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CF14B27A">
      <w:start w:val="1"/>
      <w:numFmt w:val="bullet"/>
      <w:lvlText w:val="▪"/>
      <w:lvlJc w:val="left"/>
      <w:pPr>
        <w:tabs>
          <w:tab w:val="left" w:pos="720"/>
        </w:tabs>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6DF00066">
      <w:start w:val="1"/>
      <w:numFmt w:val="bullet"/>
      <w:lvlText w:val="▪"/>
      <w:lvlJc w:val="left"/>
      <w:pPr>
        <w:tabs>
          <w:tab w:val="left" w:pos="720"/>
        </w:tabs>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A7609110">
      <w:start w:val="1"/>
      <w:numFmt w:val="bullet"/>
      <w:lvlText w:val="▪"/>
      <w:lvlJc w:val="left"/>
      <w:pPr>
        <w:tabs>
          <w:tab w:val="left" w:pos="720"/>
        </w:tabs>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AEEE619E">
      <w:start w:val="1"/>
      <w:numFmt w:val="bullet"/>
      <w:lvlText w:val="▪"/>
      <w:lvlJc w:val="left"/>
      <w:pPr>
        <w:tabs>
          <w:tab w:val="left" w:pos="720"/>
        </w:tabs>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470E5C0C">
      <w:start w:val="1"/>
      <w:numFmt w:val="bullet"/>
      <w:lvlText w:val="▪"/>
      <w:lvlJc w:val="left"/>
      <w:pPr>
        <w:tabs>
          <w:tab w:val="left" w:pos="720"/>
        </w:tabs>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A5A63F78">
      <w:start w:val="1"/>
      <w:numFmt w:val="bullet"/>
      <w:lvlText w:val="▪"/>
      <w:lvlJc w:val="left"/>
      <w:pPr>
        <w:tabs>
          <w:tab w:val="left" w:pos="720"/>
        </w:tabs>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1" w15:restartNumberingAfterBreak="0">
    <w:nsid w:val="47013404"/>
    <w:multiLevelType w:val="hybridMultilevel"/>
    <w:tmpl w:val="E674B26A"/>
    <w:numStyleLink w:val="Stileimportato1"/>
  </w:abstractNum>
  <w:num w:numId="1" w16cid:durableId="1112895884">
    <w:abstractNumId w:val="0"/>
  </w:num>
  <w:num w:numId="2" w16cid:durableId="19790690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C62"/>
    <w:rsid w:val="000058E8"/>
    <w:rsid w:val="0002362B"/>
    <w:rsid w:val="0002719D"/>
    <w:rsid w:val="0008140A"/>
    <w:rsid w:val="000831AE"/>
    <w:rsid w:val="000A0FCE"/>
    <w:rsid w:val="000B0C62"/>
    <w:rsid w:val="000D14EE"/>
    <w:rsid w:val="000E3604"/>
    <w:rsid w:val="000E6506"/>
    <w:rsid w:val="000F45F8"/>
    <w:rsid w:val="001554BC"/>
    <w:rsid w:val="0015603E"/>
    <w:rsid w:val="001767D0"/>
    <w:rsid w:val="00177917"/>
    <w:rsid w:val="001B0DCF"/>
    <w:rsid w:val="001B6670"/>
    <w:rsid w:val="001D7C10"/>
    <w:rsid w:val="002032E6"/>
    <w:rsid w:val="0022248C"/>
    <w:rsid w:val="0022603F"/>
    <w:rsid w:val="002B298F"/>
    <w:rsid w:val="002F13C0"/>
    <w:rsid w:val="002F6A97"/>
    <w:rsid w:val="002F7669"/>
    <w:rsid w:val="00321D28"/>
    <w:rsid w:val="00327CE5"/>
    <w:rsid w:val="0033529B"/>
    <w:rsid w:val="00363D17"/>
    <w:rsid w:val="00387C29"/>
    <w:rsid w:val="003B78DC"/>
    <w:rsid w:val="003D523E"/>
    <w:rsid w:val="004079DD"/>
    <w:rsid w:val="00407B51"/>
    <w:rsid w:val="00411FD5"/>
    <w:rsid w:val="00452BE2"/>
    <w:rsid w:val="004772E9"/>
    <w:rsid w:val="0048615D"/>
    <w:rsid w:val="004954D4"/>
    <w:rsid w:val="004C116E"/>
    <w:rsid w:val="004C17F6"/>
    <w:rsid w:val="004C2D69"/>
    <w:rsid w:val="004D1BF3"/>
    <w:rsid w:val="004F3749"/>
    <w:rsid w:val="005322D9"/>
    <w:rsid w:val="00553878"/>
    <w:rsid w:val="005717C5"/>
    <w:rsid w:val="0059739A"/>
    <w:rsid w:val="005F1904"/>
    <w:rsid w:val="005F6498"/>
    <w:rsid w:val="00625017"/>
    <w:rsid w:val="006763A9"/>
    <w:rsid w:val="00686A11"/>
    <w:rsid w:val="00693278"/>
    <w:rsid w:val="006A799A"/>
    <w:rsid w:val="006B0968"/>
    <w:rsid w:val="006B5A79"/>
    <w:rsid w:val="006C5BE4"/>
    <w:rsid w:val="006F5558"/>
    <w:rsid w:val="007041CF"/>
    <w:rsid w:val="007132BB"/>
    <w:rsid w:val="00726AA5"/>
    <w:rsid w:val="007570D8"/>
    <w:rsid w:val="00775353"/>
    <w:rsid w:val="00782202"/>
    <w:rsid w:val="007B2205"/>
    <w:rsid w:val="007B78CE"/>
    <w:rsid w:val="007C0D45"/>
    <w:rsid w:val="007D3A37"/>
    <w:rsid w:val="007E4384"/>
    <w:rsid w:val="00804AEA"/>
    <w:rsid w:val="00806292"/>
    <w:rsid w:val="008D22E7"/>
    <w:rsid w:val="008D6243"/>
    <w:rsid w:val="008D62A5"/>
    <w:rsid w:val="008D6923"/>
    <w:rsid w:val="00940E64"/>
    <w:rsid w:val="0096040E"/>
    <w:rsid w:val="0096721D"/>
    <w:rsid w:val="009700AA"/>
    <w:rsid w:val="009B1CAC"/>
    <w:rsid w:val="009F3466"/>
    <w:rsid w:val="00A05AE4"/>
    <w:rsid w:val="00A25FC7"/>
    <w:rsid w:val="00A53BC1"/>
    <w:rsid w:val="00A64758"/>
    <w:rsid w:val="00A75801"/>
    <w:rsid w:val="00A84DFA"/>
    <w:rsid w:val="00AA1F5F"/>
    <w:rsid w:val="00AA22BA"/>
    <w:rsid w:val="00AB7A7B"/>
    <w:rsid w:val="00AD0E06"/>
    <w:rsid w:val="00AE0DBF"/>
    <w:rsid w:val="00BA68F4"/>
    <w:rsid w:val="00BB3932"/>
    <w:rsid w:val="00BB50FA"/>
    <w:rsid w:val="00C01CDB"/>
    <w:rsid w:val="00C053A2"/>
    <w:rsid w:val="00C11C89"/>
    <w:rsid w:val="00C34A3C"/>
    <w:rsid w:val="00C412FE"/>
    <w:rsid w:val="00C41C38"/>
    <w:rsid w:val="00C519A1"/>
    <w:rsid w:val="00CE20AB"/>
    <w:rsid w:val="00D029E2"/>
    <w:rsid w:val="00D67831"/>
    <w:rsid w:val="00D93145"/>
    <w:rsid w:val="00D94E18"/>
    <w:rsid w:val="00DA5630"/>
    <w:rsid w:val="00DD62F4"/>
    <w:rsid w:val="00DF6B52"/>
    <w:rsid w:val="00E34F05"/>
    <w:rsid w:val="00E36992"/>
    <w:rsid w:val="00E8056C"/>
    <w:rsid w:val="00EA0829"/>
    <w:rsid w:val="00EA4DEA"/>
    <w:rsid w:val="00ED0DAD"/>
    <w:rsid w:val="00ED1E43"/>
    <w:rsid w:val="00ED2777"/>
    <w:rsid w:val="00ED633D"/>
    <w:rsid w:val="00EE63E8"/>
    <w:rsid w:val="00F07FE7"/>
    <w:rsid w:val="00F41A96"/>
    <w:rsid w:val="00F45910"/>
    <w:rsid w:val="00F54338"/>
    <w:rsid w:val="00F62B19"/>
    <w:rsid w:val="00F65C94"/>
    <w:rsid w:val="00F73CDB"/>
    <w:rsid w:val="00F74296"/>
    <w:rsid w:val="00F75634"/>
    <w:rsid w:val="00FA06C8"/>
    <w:rsid w:val="00FB3936"/>
    <w:rsid w:val="00FC0DC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C9E96C"/>
  <w15:chartTrackingRefBased/>
  <w15:docId w15:val="{8E320D33-FA30-414E-9FB6-22E9B7A4C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B0C62"/>
    <w:pPr>
      <w:spacing w:after="0" w:line="240" w:lineRule="auto"/>
    </w:pPr>
    <w:rPr>
      <w:rFonts w:ascii="Liberation Serif" w:eastAsia="SimSun" w:hAnsi="Liberation Serif" w:cs="Lucida Sans"/>
      <w:lang w:eastAsia="zh-CN" w:bidi="hi-IN"/>
      <w14:ligatures w14:val="none"/>
    </w:rPr>
  </w:style>
  <w:style w:type="paragraph" w:styleId="Titolo1">
    <w:name w:val="heading 1"/>
    <w:basedOn w:val="Normale"/>
    <w:next w:val="Normale"/>
    <w:link w:val="Titolo1Carattere"/>
    <w:uiPriority w:val="9"/>
    <w:qFormat/>
    <w:rsid w:val="000B0C6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0B0C6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0B0C62"/>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0B0C62"/>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0B0C62"/>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0B0C62"/>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0B0C62"/>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0B0C62"/>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0B0C62"/>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0B0C62"/>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0B0C62"/>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0B0C62"/>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0B0C62"/>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0B0C62"/>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0B0C62"/>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0B0C62"/>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0B0C62"/>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0B0C62"/>
    <w:rPr>
      <w:rFonts w:eastAsiaTheme="majorEastAsia" w:cstheme="majorBidi"/>
      <w:color w:val="272727" w:themeColor="text1" w:themeTint="D8"/>
    </w:rPr>
  </w:style>
  <w:style w:type="paragraph" w:styleId="Titolo">
    <w:name w:val="Title"/>
    <w:basedOn w:val="Normale"/>
    <w:next w:val="Normale"/>
    <w:link w:val="TitoloCarattere"/>
    <w:uiPriority w:val="10"/>
    <w:qFormat/>
    <w:rsid w:val="000B0C62"/>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0B0C62"/>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0B0C62"/>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0B0C62"/>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0B0C62"/>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0B0C62"/>
    <w:rPr>
      <w:i/>
      <w:iCs/>
      <w:color w:val="404040" w:themeColor="text1" w:themeTint="BF"/>
    </w:rPr>
  </w:style>
  <w:style w:type="paragraph" w:styleId="Paragrafoelenco">
    <w:name w:val="List Paragraph"/>
    <w:basedOn w:val="Normale"/>
    <w:uiPriority w:val="34"/>
    <w:qFormat/>
    <w:rsid w:val="000B0C62"/>
    <w:pPr>
      <w:ind w:left="720"/>
      <w:contextualSpacing/>
    </w:pPr>
  </w:style>
  <w:style w:type="character" w:styleId="Enfasiintensa">
    <w:name w:val="Intense Emphasis"/>
    <w:basedOn w:val="Carpredefinitoparagrafo"/>
    <w:uiPriority w:val="21"/>
    <w:qFormat/>
    <w:rsid w:val="000B0C62"/>
    <w:rPr>
      <w:i/>
      <w:iCs/>
      <w:color w:val="2F5496" w:themeColor="accent1" w:themeShade="BF"/>
    </w:rPr>
  </w:style>
  <w:style w:type="paragraph" w:styleId="Citazioneintensa">
    <w:name w:val="Intense Quote"/>
    <w:basedOn w:val="Normale"/>
    <w:next w:val="Normale"/>
    <w:link w:val="CitazioneintensaCarattere"/>
    <w:uiPriority w:val="30"/>
    <w:qFormat/>
    <w:rsid w:val="000B0C6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0B0C62"/>
    <w:rPr>
      <w:i/>
      <w:iCs/>
      <w:color w:val="2F5496" w:themeColor="accent1" w:themeShade="BF"/>
    </w:rPr>
  </w:style>
  <w:style w:type="character" w:styleId="Riferimentointenso">
    <w:name w:val="Intense Reference"/>
    <w:basedOn w:val="Carpredefinitoparagrafo"/>
    <w:uiPriority w:val="32"/>
    <w:qFormat/>
    <w:rsid w:val="000B0C62"/>
    <w:rPr>
      <w:b/>
      <w:bCs/>
      <w:smallCaps/>
      <w:color w:val="2F5496" w:themeColor="accent1" w:themeShade="BF"/>
      <w:spacing w:val="5"/>
    </w:rPr>
  </w:style>
  <w:style w:type="numbering" w:customStyle="1" w:styleId="Stileimportato1">
    <w:name w:val="Stile importato 1"/>
    <w:rsid w:val="004D1BF3"/>
    <w:pPr>
      <w:numPr>
        <w:numId w:val="1"/>
      </w:numPr>
    </w:pPr>
  </w:style>
  <w:style w:type="paragraph" w:customStyle="1" w:styleId="Corpo">
    <w:name w:val="Corpo"/>
    <w:rsid w:val="00452BE2"/>
    <w:pPr>
      <w:pBdr>
        <w:top w:val="nil"/>
        <w:left w:val="nil"/>
        <w:bottom w:val="nil"/>
        <w:right w:val="nil"/>
        <w:between w:val="nil"/>
        <w:bar w:val="nil"/>
      </w:pBdr>
      <w:spacing w:after="0" w:line="240" w:lineRule="auto"/>
    </w:pPr>
    <w:rPr>
      <w:rFonts w:ascii="Helvetica Neue" w:eastAsia="Arial Unicode MS" w:hAnsi="Helvetica Neue" w:cs="Arial Unicode MS"/>
      <w:color w:val="000000"/>
      <w:kern w:val="0"/>
      <w:sz w:val="22"/>
      <w:szCs w:val="22"/>
      <w:bdr w:val="nil"/>
      <w:lang w:eastAsia="it-IT"/>
      <w14:textOutline w14:w="0" w14:cap="flat" w14:cmpd="sng" w14:algn="ctr">
        <w14:noFill/>
        <w14:prstDash w14:val="solid"/>
        <w14:bevel/>
      </w14:textOutline>
      <w14:ligatures w14:val="none"/>
    </w:rPr>
  </w:style>
  <w:style w:type="character" w:customStyle="1" w:styleId="Hyperlink0">
    <w:name w:val="Hyperlink.0"/>
    <w:basedOn w:val="Carpredefinitoparagrafo"/>
    <w:rsid w:val="00F41A96"/>
    <w:rPr>
      <w:rFonts w:ascii="Calibri" w:eastAsia="Calibri" w:hAnsi="Calibri" w:cs="Calibri"/>
      <w:outline w:val="0"/>
      <w:color w:val="0000FF"/>
      <w:sz w:val="22"/>
      <w:szCs w:val="22"/>
      <w:u w:val="single" w:color="0000FF"/>
    </w:rPr>
  </w:style>
  <w:style w:type="character" w:customStyle="1" w:styleId="Nessuno">
    <w:name w:val="Nessuno"/>
    <w:rsid w:val="00F41A96"/>
  </w:style>
  <w:style w:type="character" w:customStyle="1" w:styleId="Hyperlink1">
    <w:name w:val="Hyperlink.1"/>
    <w:basedOn w:val="Nessuno"/>
    <w:rsid w:val="00F41A96"/>
    <w:rPr>
      <w:rFonts w:ascii="Calibri" w:eastAsia="Calibri" w:hAnsi="Calibri" w:cs="Calibri"/>
      <w:outline w:val="0"/>
      <w:color w:val="0563C1"/>
      <w:sz w:val="20"/>
      <w:szCs w:val="20"/>
      <w:u w:val="single" w:color="0563C1"/>
    </w:rPr>
  </w:style>
  <w:style w:type="character" w:styleId="Collegamentoipertestuale">
    <w:name w:val="Hyperlink"/>
    <w:basedOn w:val="Carpredefinitoparagrafo"/>
    <w:uiPriority w:val="99"/>
    <w:unhideWhenUsed/>
    <w:rsid w:val="00940E64"/>
    <w:rPr>
      <w:color w:val="0563C1" w:themeColor="hyperlink"/>
      <w:u w:val="single"/>
    </w:rPr>
  </w:style>
  <w:style w:type="character" w:styleId="Menzionenonrisolta">
    <w:name w:val="Unresolved Mention"/>
    <w:basedOn w:val="Carpredefinitoparagrafo"/>
    <w:uiPriority w:val="99"/>
    <w:semiHidden/>
    <w:unhideWhenUsed/>
    <w:rsid w:val="00940E64"/>
    <w:rPr>
      <w:color w:val="605E5C"/>
      <w:shd w:val="clear" w:color="auto" w:fill="E1DFDD"/>
    </w:rPr>
  </w:style>
  <w:style w:type="character" w:customStyle="1" w:styleId="Hyperlink2">
    <w:name w:val="Hyperlink.2"/>
    <w:basedOn w:val="Carpredefinitoparagrafo"/>
    <w:rsid w:val="00940E64"/>
    <w:rPr>
      <w:rFonts w:ascii="Calibri" w:eastAsia="Calibri" w:hAnsi="Calibri" w:cs="Calibri"/>
      <w:outline w:val="0"/>
      <w:color w:val="0000FF"/>
      <w:sz w:val="20"/>
      <w:szCs w:val="20"/>
      <w:u w:val="single" w:color="0000FF"/>
    </w:rPr>
  </w:style>
  <w:style w:type="paragraph" w:styleId="Nessunaspaziatura">
    <w:name w:val="No Spacing"/>
    <w:rsid w:val="00411FD5"/>
    <w:pPr>
      <w:pBdr>
        <w:top w:val="nil"/>
        <w:left w:val="nil"/>
        <w:bottom w:val="nil"/>
        <w:right w:val="nil"/>
        <w:between w:val="nil"/>
        <w:bar w:val="nil"/>
      </w:pBdr>
      <w:spacing w:after="0" w:line="240" w:lineRule="auto"/>
    </w:pPr>
    <w:rPr>
      <w:rFonts w:ascii="Times New Roman" w:eastAsia="Times New Roman" w:hAnsi="Times New Roman" w:cs="Times New Roman"/>
      <w:color w:val="000000"/>
      <w:u w:color="000000"/>
      <w:bdr w:val="nil"/>
      <w:lang w:eastAsia="it-IT"/>
      <w14:ligatures w14:val="none"/>
    </w:rPr>
  </w:style>
  <w:style w:type="paragraph" w:customStyle="1" w:styleId="Didefault">
    <w:name w:val="Di default"/>
    <w:rsid w:val="00A25FC7"/>
    <w:pPr>
      <w:pBdr>
        <w:top w:val="nil"/>
        <w:left w:val="nil"/>
        <w:bottom w:val="nil"/>
        <w:right w:val="nil"/>
        <w:between w:val="nil"/>
        <w:bar w:val="nil"/>
      </w:pBdr>
      <w:spacing w:before="160" w:after="0" w:line="288" w:lineRule="auto"/>
    </w:pPr>
    <w:rPr>
      <w:rFonts w:ascii="Helvetica Neue" w:eastAsia="Arial Unicode MS" w:hAnsi="Helvetica Neue" w:cs="Arial Unicode MS"/>
      <w:color w:val="000000"/>
      <w:kern w:val="0"/>
      <w:bdr w:val="nil"/>
      <w:lang w:eastAsia="it-IT"/>
      <w14:textOutline w14:w="0" w14:cap="flat" w14:cmpd="sng" w14:algn="ctr">
        <w14:noFill/>
        <w14:prstDash w14:val="solid"/>
        <w14:bevel/>
      </w14:textOutline>
      <w14:ligatures w14:val="none"/>
    </w:rPr>
  </w:style>
  <w:style w:type="paragraph" w:styleId="Intestazione">
    <w:name w:val="header"/>
    <w:basedOn w:val="Normale"/>
    <w:link w:val="IntestazioneCarattere"/>
    <w:uiPriority w:val="99"/>
    <w:unhideWhenUsed/>
    <w:rsid w:val="005F6498"/>
    <w:pPr>
      <w:tabs>
        <w:tab w:val="center" w:pos="4819"/>
        <w:tab w:val="right" w:pos="9638"/>
      </w:tabs>
    </w:pPr>
    <w:rPr>
      <w:rFonts w:cs="Mangal"/>
      <w:szCs w:val="21"/>
    </w:rPr>
  </w:style>
  <w:style w:type="character" w:customStyle="1" w:styleId="IntestazioneCarattere">
    <w:name w:val="Intestazione Carattere"/>
    <w:basedOn w:val="Carpredefinitoparagrafo"/>
    <w:link w:val="Intestazione"/>
    <w:uiPriority w:val="99"/>
    <w:rsid w:val="005F6498"/>
    <w:rPr>
      <w:rFonts w:ascii="Liberation Serif" w:eastAsia="SimSun" w:hAnsi="Liberation Serif" w:cs="Mangal"/>
      <w:szCs w:val="21"/>
      <w:lang w:eastAsia="zh-CN" w:bidi="hi-IN"/>
      <w14:ligatures w14:val="none"/>
    </w:rPr>
  </w:style>
  <w:style w:type="paragraph" w:styleId="Pidipagina">
    <w:name w:val="footer"/>
    <w:basedOn w:val="Normale"/>
    <w:link w:val="PidipaginaCarattere"/>
    <w:uiPriority w:val="99"/>
    <w:unhideWhenUsed/>
    <w:rsid w:val="005F6498"/>
    <w:pPr>
      <w:tabs>
        <w:tab w:val="center" w:pos="4819"/>
        <w:tab w:val="right" w:pos="9638"/>
      </w:tabs>
    </w:pPr>
    <w:rPr>
      <w:rFonts w:cs="Mangal"/>
      <w:szCs w:val="21"/>
    </w:rPr>
  </w:style>
  <w:style w:type="character" w:customStyle="1" w:styleId="PidipaginaCarattere">
    <w:name w:val="Piè di pagina Carattere"/>
    <w:basedOn w:val="Carpredefinitoparagrafo"/>
    <w:link w:val="Pidipagina"/>
    <w:uiPriority w:val="99"/>
    <w:rsid w:val="005F6498"/>
    <w:rPr>
      <w:rFonts w:ascii="Liberation Serif" w:eastAsia="SimSun" w:hAnsi="Liberation Serif" w:cs="Mangal"/>
      <w:szCs w:val="21"/>
      <w:lang w:eastAsia="zh-CN" w:bidi="hi-IN"/>
      <w14:ligatures w14:val="none"/>
    </w:rPr>
  </w:style>
  <w:style w:type="character" w:customStyle="1" w:styleId="s6">
    <w:name w:val="s6"/>
    <w:basedOn w:val="Carpredefinitoparagrafo"/>
    <w:rsid w:val="00177917"/>
  </w:style>
  <w:style w:type="character" w:customStyle="1" w:styleId="apple-converted-space">
    <w:name w:val="apple-converted-space"/>
    <w:basedOn w:val="Carpredefinitoparagrafo"/>
    <w:rsid w:val="00177917"/>
  </w:style>
  <w:style w:type="character" w:customStyle="1" w:styleId="s7">
    <w:name w:val="s7"/>
    <w:basedOn w:val="Carpredefinitoparagrafo"/>
    <w:rsid w:val="00177917"/>
  </w:style>
  <w:style w:type="character" w:styleId="Rimandocommento">
    <w:name w:val="annotation reference"/>
    <w:basedOn w:val="Carpredefinitoparagrafo"/>
    <w:uiPriority w:val="99"/>
    <w:semiHidden/>
    <w:unhideWhenUsed/>
    <w:rsid w:val="00177917"/>
    <w:rPr>
      <w:sz w:val="16"/>
      <w:szCs w:val="16"/>
    </w:rPr>
  </w:style>
  <w:style w:type="paragraph" w:styleId="Testocommento">
    <w:name w:val="annotation text"/>
    <w:basedOn w:val="Normale"/>
    <w:link w:val="TestocommentoCarattere"/>
    <w:uiPriority w:val="99"/>
    <w:semiHidden/>
    <w:unhideWhenUsed/>
    <w:rsid w:val="00177917"/>
    <w:rPr>
      <w:rFonts w:cs="Mangal"/>
      <w:sz w:val="20"/>
      <w:szCs w:val="18"/>
    </w:rPr>
  </w:style>
  <w:style w:type="character" w:customStyle="1" w:styleId="TestocommentoCarattere">
    <w:name w:val="Testo commento Carattere"/>
    <w:basedOn w:val="Carpredefinitoparagrafo"/>
    <w:link w:val="Testocommento"/>
    <w:uiPriority w:val="99"/>
    <w:semiHidden/>
    <w:rsid w:val="00177917"/>
    <w:rPr>
      <w:rFonts w:ascii="Liberation Serif" w:eastAsia="SimSun" w:hAnsi="Liberation Serif" w:cs="Mangal"/>
      <w:sz w:val="20"/>
      <w:szCs w:val="18"/>
      <w:lang w:eastAsia="zh-CN" w:bidi="hi-IN"/>
      <w14:ligatures w14:val="none"/>
    </w:rPr>
  </w:style>
  <w:style w:type="paragraph" w:styleId="Soggettocommento">
    <w:name w:val="annotation subject"/>
    <w:basedOn w:val="Testocommento"/>
    <w:next w:val="Testocommento"/>
    <w:link w:val="SoggettocommentoCarattere"/>
    <w:uiPriority w:val="99"/>
    <w:semiHidden/>
    <w:unhideWhenUsed/>
    <w:rsid w:val="00177917"/>
    <w:rPr>
      <w:b/>
      <w:bCs/>
    </w:rPr>
  </w:style>
  <w:style w:type="character" w:customStyle="1" w:styleId="SoggettocommentoCarattere">
    <w:name w:val="Soggetto commento Carattere"/>
    <w:basedOn w:val="TestocommentoCarattere"/>
    <w:link w:val="Soggettocommento"/>
    <w:uiPriority w:val="99"/>
    <w:semiHidden/>
    <w:rsid w:val="00177917"/>
    <w:rPr>
      <w:rFonts w:ascii="Liberation Serif" w:eastAsia="SimSun" w:hAnsi="Liberation Serif" w:cs="Mangal"/>
      <w:b/>
      <w:bCs/>
      <w:sz w:val="20"/>
      <w:szCs w:val="18"/>
      <w:lang w:eastAsia="zh-CN" w:bidi="hi-IN"/>
      <w14:ligatures w14:val="none"/>
    </w:rPr>
  </w:style>
  <w:style w:type="paragraph" w:customStyle="1" w:styleId="s19">
    <w:name w:val="s19"/>
    <w:basedOn w:val="Normale"/>
    <w:rsid w:val="00ED0DAD"/>
    <w:pPr>
      <w:spacing w:before="100" w:beforeAutospacing="1" w:after="100" w:afterAutospacing="1"/>
    </w:pPr>
    <w:rPr>
      <w:rFonts w:ascii="Times New Roman" w:eastAsia="Times New Roman" w:hAnsi="Times New Roman" w:cs="Times New Roman"/>
      <w:kern w:val="0"/>
      <w:lang w:eastAsia="it-IT" w:bidi="ar-SA"/>
    </w:rPr>
  </w:style>
  <w:style w:type="character" w:customStyle="1" w:styleId="s20">
    <w:name w:val="s20"/>
    <w:basedOn w:val="Carpredefinitoparagrafo"/>
    <w:rsid w:val="00ED0DAD"/>
  </w:style>
  <w:style w:type="paragraph" w:styleId="NormaleWeb">
    <w:name w:val="Normal (Web)"/>
    <w:basedOn w:val="Normale"/>
    <w:uiPriority w:val="99"/>
    <w:unhideWhenUsed/>
    <w:rsid w:val="00ED0DAD"/>
    <w:pPr>
      <w:spacing w:before="100" w:beforeAutospacing="1" w:after="100" w:afterAutospacing="1"/>
    </w:pPr>
    <w:rPr>
      <w:rFonts w:ascii="Times New Roman" w:eastAsia="Times New Roman" w:hAnsi="Times New Roman" w:cs="Times New Roman"/>
      <w:kern w:val="0"/>
      <w:lang w:eastAsia="it-IT" w:bidi="ar-SA"/>
    </w:rPr>
  </w:style>
  <w:style w:type="character" w:customStyle="1" w:styleId="s21">
    <w:name w:val="s21"/>
    <w:basedOn w:val="Carpredefinitoparagrafo"/>
    <w:rsid w:val="00ED0DAD"/>
  </w:style>
  <w:style w:type="paragraph" w:customStyle="1" w:styleId="s22">
    <w:name w:val="s22"/>
    <w:basedOn w:val="Normale"/>
    <w:rsid w:val="00ED0DAD"/>
    <w:pPr>
      <w:spacing w:before="100" w:beforeAutospacing="1" w:after="100" w:afterAutospacing="1"/>
    </w:pPr>
    <w:rPr>
      <w:rFonts w:ascii="Times New Roman" w:eastAsia="Times New Roman" w:hAnsi="Times New Roman" w:cs="Times New Roman"/>
      <w:kern w:val="0"/>
      <w:lang w:eastAsia="it-IT"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8536605">
      <w:bodyDiv w:val="1"/>
      <w:marLeft w:val="0"/>
      <w:marRight w:val="0"/>
      <w:marTop w:val="0"/>
      <w:marBottom w:val="0"/>
      <w:divBdr>
        <w:top w:val="none" w:sz="0" w:space="0" w:color="auto"/>
        <w:left w:val="none" w:sz="0" w:space="0" w:color="auto"/>
        <w:bottom w:val="none" w:sz="0" w:space="0" w:color="auto"/>
        <w:right w:val="none" w:sz="0" w:space="0" w:color="auto"/>
      </w:divBdr>
      <w:divsChild>
        <w:div w:id="1310356621">
          <w:marLeft w:val="0"/>
          <w:marRight w:val="0"/>
          <w:marTop w:val="0"/>
          <w:marBottom w:val="0"/>
          <w:divBdr>
            <w:top w:val="none" w:sz="0" w:space="0" w:color="auto"/>
            <w:left w:val="none" w:sz="0" w:space="0" w:color="auto"/>
            <w:bottom w:val="none" w:sz="0" w:space="0" w:color="auto"/>
            <w:right w:val="none" w:sz="0" w:space="0" w:color="auto"/>
          </w:divBdr>
        </w:div>
        <w:div w:id="1583953730">
          <w:marLeft w:val="0"/>
          <w:marRight w:val="0"/>
          <w:marTop w:val="0"/>
          <w:marBottom w:val="0"/>
          <w:divBdr>
            <w:top w:val="none" w:sz="0" w:space="0" w:color="auto"/>
            <w:left w:val="none" w:sz="0" w:space="0" w:color="auto"/>
            <w:bottom w:val="none" w:sz="0" w:space="0" w:color="auto"/>
            <w:right w:val="none" w:sz="0" w:space="0" w:color="auto"/>
          </w:divBdr>
        </w:div>
        <w:div w:id="2079787632">
          <w:marLeft w:val="0"/>
          <w:marRight w:val="0"/>
          <w:marTop w:val="0"/>
          <w:marBottom w:val="0"/>
          <w:divBdr>
            <w:top w:val="none" w:sz="0" w:space="0" w:color="auto"/>
            <w:left w:val="none" w:sz="0" w:space="0" w:color="auto"/>
            <w:bottom w:val="none" w:sz="0" w:space="0" w:color="auto"/>
            <w:right w:val="none" w:sz="0" w:space="0" w:color="auto"/>
          </w:divBdr>
        </w:div>
        <w:div w:id="2028218403">
          <w:marLeft w:val="0"/>
          <w:marRight w:val="0"/>
          <w:marTop w:val="0"/>
          <w:marBottom w:val="0"/>
          <w:divBdr>
            <w:top w:val="none" w:sz="0" w:space="0" w:color="auto"/>
            <w:left w:val="none" w:sz="0" w:space="0" w:color="auto"/>
            <w:bottom w:val="none" w:sz="0" w:space="0" w:color="auto"/>
            <w:right w:val="none" w:sz="0" w:space="0" w:color="auto"/>
          </w:divBdr>
        </w:div>
        <w:div w:id="1363824930">
          <w:marLeft w:val="0"/>
          <w:marRight w:val="0"/>
          <w:marTop w:val="0"/>
          <w:marBottom w:val="0"/>
          <w:divBdr>
            <w:top w:val="none" w:sz="0" w:space="0" w:color="auto"/>
            <w:left w:val="none" w:sz="0" w:space="0" w:color="auto"/>
            <w:bottom w:val="none" w:sz="0" w:space="0" w:color="auto"/>
            <w:right w:val="none" w:sz="0" w:space="0" w:color="auto"/>
          </w:divBdr>
        </w:div>
        <w:div w:id="931360405">
          <w:marLeft w:val="0"/>
          <w:marRight w:val="0"/>
          <w:marTop w:val="0"/>
          <w:marBottom w:val="0"/>
          <w:divBdr>
            <w:top w:val="none" w:sz="0" w:space="0" w:color="auto"/>
            <w:left w:val="none" w:sz="0" w:space="0" w:color="auto"/>
            <w:bottom w:val="none" w:sz="0" w:space="0" w:color="auto"/>
            <w:right w:val="none" w:sz="0" w:space="0" w:color="auto"/>
          </w:divBdr>
        </w:div>
        <w:div w:id="1634866443">
          <w:marLeft w:val="0"/>
          <w:marRight w:val="0"/>
          <w:marTop w:val="0"/>
          <w:marBottom w:val="0"/>
          <w:divBdr>
            <w:top w:val="none" w:sz="0" w:space="0" w:color="auto"/>
            <w:left w:val="none" w:sz="0" w:space="0" w:color="auto"/>
            <w:bottom w:val="none" w:sz="0" w:space="0" w:color="auto"/>
            <w:right w:val="none" w:sz="0" w:space="0" w:color="auto"/>
          </w:divBdr>
        </w:div>
      </w:divsChild>
    </w:div>
    <w:div w:id="1841039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olamanfredi.com/" TargetMode="External"/><Relationship Id="rId13" Type="http://schemas.openxmlformats.org/officeDocument/2006/relationships/hyperlink" Target="mailto:office@icamilano.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ilviaberetta.pr@gmail.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lenadimarco.pr@gmail.com"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chiara@paolamanfredi.com" TargetMode="External"/><Relationship Id="rId4" Type="http://schemas.openxmlformats.org/officeDocument/2006/relationships/settings" Target="settings.xml"/><Relationship Id="rId9" Type="http://schemas.openxmlformats.org/officeDocument/2006/relationships/hyperlink" Target="mailto:press@paolamanfredi.com" TargetMode="External"/><Relationship Id="rId14" Type="http://schemas.openxmlformats.org/officeDocument/2006/relationships/hyperlink" Target="http://www.icamilan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3A63BE-E12A-4B50-A2E7-BC7AA377E3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3091</Words>
  <Characters>17622</Characters>
  <Application>Microsoft Office Word</Application>
  <DocSecurity>0</DocSecurity>
  <Lines>146</Lines>
  <Paragraphs>41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Carlotta | PCM Studio</dc:creator>
  <cp:keywords/>
  <dc:description/>
  <cp:lastModifiedBy>Maddalena Schiavini</cp:lastModifiedBy>
  <cp:revision>3</cp:revision>
  <dcterms:created xsi:type="dcterms:W3CDTF">2026-03-04T12:31:00Z</dcterms:created>
  <dcterms:modified xsi:type="dcterms:W3CDTF">2026-03-04T12:32:00Z</dcterms:modified>
</cp:coreProperties>
</file>